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AD0A" w14:textId="77777777" w:rsidR="00D75558" w:rsidRPr="008556F3" w:rsidRDefault="00D75558" w:rsidP="00D75558">
      <w:pPr>
        <w:tabs>
          <w:tab w:val="center" w:pos="4513"/>
          <w:tab w:val="right" w:pos="9026"/>
        </w:tabs>
        <w:jc w:val="center"/>
        <w:rPr>
          <w:rFonts w:ascii="Times New Roman" w:hAnsi="Times New Roman" w:cs="Times New Roman"/>
          <w:b/>
          <w:sz w:val="26"/>
          <w:szCs w:val="26"/>
        </w:rPr>
      </w:pPr>
      <w:r w:rsidRPr="008556F3">
        <w:rPr>
          <w:rFonts w:ascii="Times New Roman" w:hAnsi="Times New Roman" w:cs="Times New Roman"/>
          <w:b/>
          <w:sz w:val="26"/>
          <w:szCs w:val="26"/>
        </w:rPr>
        <w:t>Biržų rajono savivaldybės administracija</w:t>
      </w:r>
    </w:p>
    <w:p w14:paraId="62D64880" w14:textId="58965817" w:rsidR="00D75558" w:rsidRPr="008556F3" w:rsidRDefault="00D75558" w:rsidP="00D75558">
      <w:pPr>
        <w:jc w:val="center"/>
        <w:rPr>
          <w:rFonts w:ascii="Times New Roman" w:hAnsi="Times New Roman" w:cs="Times New Roman"/>
          <w:sz w:val="22"/>
          <w:szCs w:val="22"/>
          <w:u w:val="single"/>
        </w:rPr>
      </w:pPr>
      <w:r w:rsidRPr="008556F3">
        <w:rPr>
          <w:rFonts w:ascii="Times New Roman" w:hAnsi="Times New Roman" w:cs="Times New Roman"/>
          <w:sz w:val="22"/>
          <w:szCs w:val="22"/>
          <w:u w:val="single"/>
        </w:rPr>
        <w:t xml:space="preserve"> Biudžetinė įstaiga, Vytauto g. 38, 41143 Biržai, tel. </w:t>
      </w:r>
      <w:r w:rsidR="00F33639">
        <w:rPr>
          <w:rFonts w:ascii="Times New Roman" w:hAnsi="Times New Roman" w:cs="Times New Roman"/>
          <w:sz w:val="22"/>
          <w:szCs w:val="22"/>
          <w:u w:val="single"/>
        </w:rPr>
        <w:t>+370</w:t>
      </w:r>
      <w:r w:rsidRPr="008556F3">
        <w:rPr>
          <w:rFonts w:ascii="Times New Roman" w:hAnsi="Times New Roman" w:cs="Times New Roman"/>
          <w:sz w:val="22"/>
          <w:szCs w:val="22"/>
          <w:u w:val="single"/>
        </w:rPr>
        <w:t xml:space="preserve">  43 133, faks. </w:t>
      </w:r>
      <w:r w:rsidR="00F33639">
        <w:rPr>
          <w:rFonts w:ascii="Times New Roman" w:hAnsi="Times New Roman" w:cs="Times New Roman"/>
          <w:sz w:val="22"/>
          <w:szCs w:val="22"/>
          <w:u w:val="single"/>
        </w:rPr>
        <w:t>+370</w:t>
      </w:r>
      <w:r w:rsidRPr="008556F3">
        <w:rPr>
          <w:rFonts w:ascii="Times New Roman" w:hAnsi="Times New Roman" w:cs="Times New Roman"/>
          <w:sz w:val="22"/>
          <w:szCs w:val="22"/>
          <w:u w:val="single"/>
        </w:rPr>
        <w:t xml:space="preserve">  43 134, el. p. </w:t>
      </w:r>
      <w:hyperlink r:id="rId11" w:history="1">
        <w:r w:rsidRPr="008556F3">
          <w:rPr>
            <w:rFonts w:ascii="Times New Roman" w:hAnsi="Times New Roman" w:cs="Times New Roman"/>
            <w:sz w:val="22"/>
            <w:szCs w:val="22"/>
            <w:u w:val="single"/>
          </w:rPr>
          <w:t>savivaldybe@birzai.lt</w:t>
        </w:r>
      </w:hyperlink>
      <w:r w:rsidRPr="008556F3">
        <w:rPr>
          <w:rFonts w:ascii="Times New Roman" w:hAnsi="Times New Roman" w:cs="Times New Roman"/>
          <w:sz w:val="22"/>
          <w:szCs w:val="22"/>
          <w:u w:val="single"/>
        </w:rPr>
        <w:t xml:space="preserve">., duomenys kaupiami ir saugomi Juridinių asmenų registre, kodas 188642660, </w:t>
      </w:r>
    </w:p>
    <w:p w14:paraId="51A837AE" w14:textId="77777777" w:rsidR="00D75558" w:rsidRPr="008556F3" w:rsidRDefault="00D75558" w:rsidP="00D75558">
      <w:pPr>
        <w:jc w:val="center"/>
        <w:rPr>
          <w:rFonts w:ascii="Times New Roman" w:hAnsi="Times New Roman" w:cs="Times New Roman"/>
          <w:sz w:val="22"/>
          <w:szCs w:val="22"/>
          <w:u w:val="single"/>
        </w:rPr>
      </w:pPr>
      <w:r w:rsidRPr="008556F3">
        <w:rPr>
          <w:rFonts w:ascii="Times New Roman" w:hAnsi="Times New Roman" w:cs="Times New Roman"/>
          <w:sz w:val="22"/>
          <w:szCs w:val="22"/>
          <w:u w:val="single"/>
        </w:rPr>
        <w:t>nėra pridėtinės vertės mokesčio mokėtoja</w:t>
      </w:r>
    </w:p>
    <w:p w14:paraId="3D6CFE9B" w14:textId="77777777" w:rsidR="00D75558" w:rsidRPr="008556F3" w:rsidRDefault="00D75558" w:rsidP="00D75558">
      <w:pPr>
        <w:pStyle w:val="Body"/>
        <w:spacing w:line="240" w:lineRule="auto"/>
        <w:jc w:val="both"/>
        <w:rPr>
          <w:rFonts w:ascii="Times New Roman" w:eastAsia="Times New Roman" w:hAnsi="Times New Roman" w:cs="Times New Roman"/>
          <w:color w:val="auto"/>
          <w:sz w:val="22"/>
          <w:szCs w:val="22"/>
        </w:rPr>
      </w:pPr>
    </w:p>
    <w:p w14:paraId="19704578" w14:textId="77777777" w:rsidR="00D75558" w:rsidRPr="008556F3" w:rsidRDefault="00D75558" w:rsidP="00D75558">
      <w:pPr>
        <w:pStyle w:val="Body"/>
        <w:spacing w:line="240" w:lineRule="auto"/>
        <w:jc w:val="both"/>
        <w:rPr>
          <w:rFonts w:ascii="Times New Roman" w:eastAsia="Times New Roman" w:hAnsi="Times New Roman" w:cs="Times New Roman"/>
          <w:color w:val="auto"/>
          <w:sz w:val="22"/>
          <w:szCs w:val="22"/>
        </w:rPr>
      </w:pPr>
    </w:p>
    <w:sdt>
      <w:sdtPr>
        <w:rPr>
          <w:rFonts w:ascii="Arial" w:hAnsi="Arial" w:cs="Arial"/>
          <w:b/>
          <w:bCs/>
        </w:rPr>
        <w:id w:val="-808551268"/>
        <w:docPartObj>
          <w:docPartGallery w:val="Cover Pages"/>
          <w:docPartUnique/>
        </w:docPartObj>
      </w:sdtPr>
      <w:sdtEndPr>
        <w:rPr>
          <w:b w:val="0"/>
          <w:bCs w:val="0"/>
        </w:rPr>
      </w:sdtEndPr>
      <w:sdtContent>
        <w:p w14:paraId="47EF0C37" w14:textId="2222BF0F"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98C2075" w14:textId="008F1FC9" w:rsidR="004A5EB0" w:rsidRDefault="00C006CB" w:rsidP="00D75558">
          <w:pPr>
            <w:spacing w:line="240" w:lineRule="auto"/>
            <w:jc w:val="center"/>
            <w:rPr>
              <w:rFonts w:ascii="Times New Roman" w:hAnsi="Times New Roman" w:cs="Times New Roman"/>
              <w:b/>
              <w:bCs/>
              <w:sz w:val="28"/>
              <w:szCs w:val="28"/>
            </w:rPr>
          </w:pPr>
          <w:r w:rsidRPr="00D75558">
            <w:rPr>
              <w:rFonts w:ascii="Times New Roman" w:hAnsi="Times New Roman" w:cs="Times New Roman"/>
              <w:b/>
              <w:bCs/>
              <w:sz w:val="28"/>
              <w:szCs w:val="28"/>
            </w:rPr>
            <w:t xml:space="preserve">MAŽOS VERTĖS </w:t>
          </w:r>
          <w:r w:rsidR="00D526C8" w:rsidRPr="00D75558">
            <w:rPr>
              <w:rFonts w:ascii="Times New Roman" w:hAnsi="Times New Roman" w:cs="Times New Roman"/>
              <w:b/>
              <w:bCs/>
              <w:sz w:val="28"/>
              <w:szCs w:val="28"/>
            </w:rPr>
            <w:t>VIEŠOJO PIRKIMO „</w:t>
          </w:r>
          <w:r w:rsidR="00A16150">
            <w:rPr>
              <w:rFonts w:ascii="Times New Roman" w:hAnsi="Times New Roman" w:cs="Times New Roman"/>
              <w:b/>
              <w:bCs/>
              <w:sz w:val="28"/>
              <w:szCs w:val="28"/>
            </w:rPr>
            <w:t>ANTIVIRUSINĖS PROGRAMINĖS ĮRANGOS LICENCIJOS</w:t>
          </w:r>
          <w:r w:rsidR="00D526C8" w:rsidRPr="00D75558">
            <w:rPr>
              <w:rFonts w:ascii="Times New Roman" w:hAnsi="Times New Roman" w:cs="Times New Roman"/>
              <w:b/>
              <w:bCs/>
              <w:sz w:val="28"/>
              <w:szCs w:val="28"/>
            </w:rPr>
            <w:t>“</w:t>
          </w:r>
          <w:r w:rsidR="00D75558">
            <w:rPr>
              <w:rFonts w:ascii="Times New Roman" w:hAnsi="Times New Roman" w:cs="Times New Roman"/>
              <w:b/>
              <w:bCs/>
              <w:sz w:val="28"/>
              <w:szCs w:val="28"/>
            </w:rPr>
            <w:t xml:space="preserve"> </w:t>
          </w:r>
        </w:p>
        <w:p w14:paraId="07EE09CC" w14:textId="5B18D9FF" w:rsidR="00D75558" w:rsidRDefault="00D75558" w:rsidP="00D75558">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sidRPr="00977B1B">
            <w:rPr>
              <w:rFonts w:ascii="Times New Roman" w:hAnsi="Times New Roman" w:cs="Times New Roman"/>
              <w:b/>
              <w:bCs/>
              <w:sz w:val="28"/>
              <w:szCs w:val="28"/>
            </w:rPr>
            <w:t xml:space="preserve">PIRKIMO – NR. </w:t>
          </w:r>
          <w:r w:rsidR="00A16150">
            <w:rPr>
              <w:rFonts w:ascii="Times New Roman" w:hAnsi="Times New Roman" w:cs="Times New Roman"/>
              <w:b/>
              <w:bCs/>
              <w:sz w:val="28"/>
              <w:szCs w:val="28"/>
            </w:rPr>
            <w:t>5056874</w:t>
          </w:r>
          <w:r w:rsidRPr="00977B1B">
            <w:rPr>
              <w:rFonts w:ascii="Times New Roman" w:hAnsi="Times New Roman" w:cs="Times New Roman"/>
              <w:b/>
              <w:bCs/>
              <w:sz w:val="28"/>
              <w:szCs w:val="28"/>
            </w:rPr>
            <w:t>)</w:t>
          </w:r>
          <w:r>
            <w:rPr>
              <w:rFonts w:ascii="Times New Roman" w:hAnsi="Times New Roman" w:cs="Times New Roman"/>
              <w:b/>
              <w:bCs/>
              <w:sz w:val="28"/>
              <w:szCs w:val="28"/>
            </w:rPr>
            <w:t xml:space="preserve"> </w:t>
          </w:r>
          <w:r w:rsidR="00DF1318" w:rsidRPr="00D75558">
            <w:rPr>
              <w:rFonts w:ascii="Times New Roman" w:hAnsi="Times New Roman" w:cs="Times New Roman"/>
              <w:b/>
              <w:bCs/>
              <w:sz w:val="28"/>
              <w:szCs w:val="28"/>
            </w:rPr>
            <w:t>SKELBIAM</w:t>
          </w:r>
          <w:r w:rsidR="0019623B" w:rsidRPr="00D75558">
            <w:rPr>
              <w:rFonts w:ascii="Times New Roman" w:hAnsi="Times New Roman" w:cs="Times New Roman"/>
              <w:b/>
              <w:bCs/>
              <w:sz w:val="28"/>
              <w:szCs w:val="28"/>
            </w:rPr>
            <w:t>OS APKLAUSOS</w:t>
          </w:r>
        </w:p>
        <w:p w14:paraId="18ACC6AD" w14:textId="5A0188E8" w:rsidR="00D526C8" w:rsidRPr="00D75558" w:rsidRDefault="00D526C8" w:rsidP="00D75558">
          <w:pPr>
            <w:spacing w:line="240" w:lineRule="auto"/>
            <w:jc w:val="center"/>
            <w:rPr>
              <w:rFonts w:ascii="Times New Roman" w:hAnsi="Times New Roman" w:cs="Times New Roman"/>
              <w:b/>
              <w:bCs/>
              <w:sz w:val="28"/>
              <w:szCs w:val="28"/>
            </w:rPr>
          </w:pPr>
          <w:r w:rsidRPr="00D75558">
            <w:rPr>
              <w:rFonts w:ascii="Times New Roman" w:hAnsi="Times New Roman" w:cs="Times New Roman"/>
              <w:b/>
              <w:bCs/>
              <w:sz w:val="28"/>
              <w:szCs w:val="28"/>
            </w:rPr>
            <w:t xml:space="preserve"> </w:t>
          </w:r>
          <w:r w:rsidR="00E861F5" w:rsidRPr="00D75558">
            <w:rPr>
              <w:rFonts w:ascii="Times New Roman" w:hAnsi="Times New Roman" w:cs="Times New Roman"/>
              <w:b/>
              <w:bCs/>
              <w:sz w:val="28"/>
              <w:szCs w:val="28"/>
            </w:rPr>
            <w:t xml:space="preserve">SPECIALIOSIOS </w:t>
          </w:r>
          <w:r w:rsidRPr="00D75558">
            <w:rPr>
              <w:rFonts w:ascii="Times New Roman" w:hAnsi="Times New Roman" w:cs="Times New Roman"/>
              <w:b/>
              <w:bCs/>
              <w:sz w:val="28"/>
              <w:szCs w:val="28"/>
            </w:rPr>
            <w:t>SĄLYGOS</w:t>
          </w:r>
        </w:p>
        <w:p w14:paraId="4F7A8029" w14:textId="77777777" w:rsidR="00F92E58" w:rsidRDefault="00D53BF4" w:rsidP="001A2892">
          <w:pPr>
            <w:spacing w:after="120" w:line="240" w:lineRule="auto"/>
            <w:ind w:left="567" w:firstLine="0"/>
            <w:contextualSpacing/>
            <w:jc w:val="center"/>
            <w:rPr>
              <w:rFonts w:ascii="Times New Roman" w:hAnsi="Times New Roman" w:cs="Times New Roman"/>
              <w:b/>
              <w:bCs/>
              <w:sz w:val="24"/>
              <w:szCs w:val="24"/>
            </w:rPr>
          </w:pPr>
          <w:r w:rsidRPr="00D75558">
            <w:rPr>
              <w:rFonts w:ascii="Times New Roman" w:hAnsi="Times New Roman" w:cs="Times New Roman"/>
              <w:b/>
              <w:bCs/>
              <w:sz w:val="24"/>
              <w:szCs w:val="24"/>
            </w:rPr>
            <w:t>V</w:t>
          </w:r>
          <w:r w:rsidR="00755F3B" w:rsidRPr="00D75558">
            <w:rPr>
              <w:rFonts w:ascii="Times New Roman" w:hAnsi="Times New Roman" w:cs="Times New Roman"/>
              <w:b/>
              <w:bCs/>
              <w:sz w:val="24"/>
              <w:szCs w:val="24"/>
            </w:rPr>
            <w:t>ersija</w:t>
          </w:r>
          <w:r w:rsidRPr="00D75558">
            <w:rPr>
              <w:rFonts w:ascii="Times New Roman" w:hAnsi="Times New Roman" w:cs="Times New Roman"/>
              <w:b/>
              <w:bCs/>
              <w:sz w:val="24"/>
              <w:szCs w:val="24"/>
            </w:rPr>
            <w:t xml:space="preserve"> Nr. </w:t>
          </w:r>
          <w:r w:rsidR="00D75558" w:rsidRPr="00D75558">
            <w:rPr>
              <w:rFonts w:ascii="Times New Roman" w:hAnsi="Times New Roman" w:cs="Times New Roman"/>
              <w:b/>
              <w:bCs/>
              <w:sz w:val="24"/>
              <w:szCs w:val="24"/>
            </w:rPr>
            <w:t>1</w:t>
          </w:r>
        </w:p>
        <w:p w14:paraId="1B381B0C" w14:textId="77777777" w:rsidR="00F92E58" w:rsidRDefault="00F92E58" w:rsidP="001A2892">
          <w:pPr>
            <w:spacing w:after="120" w:line="240" w:lineRule="auto"/>
            <w:ind w:left="567" w:firstLine="0"/>
            <w:contextualSpacing/>
            <w:jc w:val="center"/>
            <w:rPr>
              <w:rFonts w:ascii="Times New Roman" w:hAnsi="Times New Roman" w:cs="Times New Roman"/>
              <w:b/>
              <w:bCs/>
              <w:sz w:val="24"/>
              <w:szCs w:val="24"/>
            </w:rPr>
          </w:pPr>
        </w:p>
        <w:p w14:paraId="517C01D9" w14:textId="527264F0" w:rsidR="001C24BC" w:rsidRDefault="001C24BC" w:rsidP="001A2892">
          <w:pPr>
            <w:spacing w:after="120" w:line="240" w:lineRule="auto"/>
            <w:ind w:left="567" w:firstLine="0"/>
            <w:contextualSpacing/>
            <w:jc w:val="center"/>
            <w:rPr>
              <w:rFonts w:ascii="Times New Roman" w:hAnsi="Times New Roman" w:cs="Times New Roman"/>
              <w:sz w:val="24"/>
              <w:szCs w:val="24"/>
            </w:rPr>
          </w:pPr>
        </w:p>
        <w:p w14:paraId="3A148EC5" w14:textId="77777777" w:rsidR="004A5EB0" w:rsidRPr="00D75558" w:rsidRDefault="004A5EB0" w:rsidP="001A2892">
          <w:pPr>
            <w:spacing w:after="120" w:line="240" w:lineRule="auto"/>
            <w:ind w:left="567" w:firstLine="0"/>
            <w:contextualSpacing/>
            <w:jc w:val="center"/>
            <w:rPr>
              <w:rFonts w:ascii="Times New Roman" w:hAnsi="Times New Roman" w:cs="Times New Roman"/>
              <w:sz w:val="24"/>
              <w:szCs w:val="24"/>
            </w:rPr>
          </w:pPr>
        </w:p>
        <w:sdt>
          <w:sdtPr>
            <w:rPr>
              <w:rFonts w:asciiTheme="minorHAnsi" w:eastAsiaTheme="minorEastAsia" w:hAnsiTheme="minorHAnsi" w:cstheme="minorBidi"/>
              <w:color w:val="auto"/>
              <w:sz w:val="28"/>
              <w:szCs w:val="28"/>
            </w:rPr>
            <w:id w:val="1253785632"/>
            <w:docPartObj>
              <w:docPartGallery w:val="Table of Contents"/>
              <w:docPartUnique/>
            </w:docPartObj>
          </w:sdtPr>
          <w:sdtEndPr>
            <w:rPr>
              <w:b/>
              <w:bCs/>
              <w:noProof/>
              <w:sz w:val="21"/>
              <w:szCs w:val="21"/>
            </w:rPr>
          </w:sdtEndPr>
          <w:sdtContent>
            <w:p w14:paraId="52073D81" w14:textId="09973344" w:rsidR="00173FBA" w:rsidRPr="00F92E58" w:rsidRDefault="00173FBA" w:rsidP="00F92E58">
              <w:pPr>
                <w:pStyle w:val="Turinioantrat"/>
                <w:tabs>
                  <w:tab w:val="left" w:pos="6555"/>
                </w:tabs>
                <w:jc w:val="center"/>
                <w:rPr>
                  <w:rFonts w:asciiTheme="minorHAnsi" w:hAnsiTheme="minorHAnsi" w:cstheme="minorHAnsi"/>
                  <w:sz w:val="28"/>
                  <w:szCs w:val="28"/>
                </w:rPr>
              </w:pPr>
              <w:r w:rsidRPr="00F92E58">
                <w:rPr>
                  <w:rFonts w:asciiTheme="minorHAnsi" w:hAnsiTheme="minorHAnsi" w:cstheme="minorHAnsi"/>
                  <w:sz w:val="28"/>
                  <w:szCs w:val="28"/>
                </w:rPr>
                <w:t>T</w:t>
              </w:r>
              <w:r w:rsidR="00F42EC8" w:rsidRPr="00F92E58">
                <w:rPr>
                  <w:rFonts w:asciiTheme="minorHAnsi" w:hAnsiTheme="minorHAnsi" w:cstheme="minorHAnsi"/>
                  <w:sz w:val="28"/>
                  <w:szCs w:val="28"/>
                </w:rPr>
                <w:t>URINYS</w:t>
              </w:r>
            </w:p>
            <w:p w14:paraId="18DBFA1F" w14:textId="7B1DF916" w:rsidR="001E4E00"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2126784" w:history="1">
                <w:r w:rsidR="001E4E00" w:rsidRPr="006021AB">
                  <w:rPr>
                    <w:rStyle w:val="Hipersaitas"/>
                    <w:rFonts w:cstheme="minorHAnsi"/>
                    <w:noProof/>
                  </w:rPr>
                  <w:t>1.</w:t>
                </w:r>
                <w:r w:rsidR="001E4E00">
                  <w:rPr>
                    <w:noProof/>
                    <w:kern w:val="2"/>
                    <w:sz w:val="24"/>
                    <w:szCs w:val="24"/>
                    <w14:ligatures w14:val="standardContextual"/>
                  </w:rPr>
                  <w:tab/>
                </w:r>
                <w:r w:rsidR="001E4E00" w:rsidRPr="006021AB">
                  <w:rPr>
                    <w:rStyle w:val="Hipersaitas"/>
                    <w:rFonts w:cstheme="minorHAnsi"/>
                    <w:noProof/>
                  </w:rPr>
                  <w:t>Bendra informacija</w:t>
                </w:r>
                <w:r w:rsidR="001E4E00">
                  <w:rPr>
                    <w:noProof/>
                    <w:webHidden/>
                  </w:rPr>
                  <w:tab/>
                </w:r>
                <w:r w:rsidR="001E4E00">
                  <w:rPr>
                    <w:noProof/>
                    <w:webHidden/>
                  </w:rPr>
                  <w:fldChar w:fldCharType="begin"/>
                </w:r>
                <w:r w:rsidR="001E4E00">
                  <w:rPr>
                    <w:noProof/>
                    <w:webHidden/>
                  </w:rPr>
                  <w:instrText xml:space="preserve"> PAGEREF _Toc212126784 \h </w:instrText>
                </w:r>
                <w:r w:rsidR="001E4E00">
                  <w:rPr>
                    <w:noProof/>
                    <w:webHidden/>
                  </w:rPr>
                </w:r>
                <w:r w:rsidR="001E4E00">
                  <w:rPr>
                    <w:noProof/>
                    <w:webHidden/>
                  </w:rPr>
                  <w:fldChar w:fldCharType="separate"/>
                </w:r>
                <w:r w:rsidR="00535EE6">
                  <w:rPr>
                    <w:noProof/>
                    <w:webHidden/>
                  </w:rPr>
                  <w:t>1</w:t>
                </w:r>
                <w:r w:rsidR="001E4E00">
                  <w:rPr>
                    <w:noProof/>
                    <w:webHidden/>
                  </w:rPr>
                  <w:fldChar w:fldCharType="end"/>
                </w:r>
              </w:hyperlink>
            </w:p>
            <w:p w14:paraId="4A17245E" w14:textId="05AEF612" w:rsidR="001E4E00" w:rsidRDefault="001E4E00">
              <w:pPr>
                <w:pStyle w:val="Turinys1"/>
                <w:rPr>
                  <w:noProof/>
                  <w:kern w:val="2"/>
                  <w:sz w:val="24"/>
                  <w:szCs w:val="24"/>
                  <w14:ligatures w14:val="standardContextual"/>
                </w:rPr>
              </w:pPr>
              <w:hyperlink w:anchor="_Toc212126785" w:history="1">
                <w:r w:rsidRPr="006021AB">
                  <w:rPr>
                    <w:rStyle w:val="Hipersaitas"/>
                    <w:rFonts w:cstheme="minorHAnsi"/>
                    <w:noProof/>
                  </w:rPr>
                  <w:t>2.</w:t>
                </w:r>
                <w:r>
                  <w:rPr>
                    <w:noProof/>
                    <w:kern w:val="2"/>
                    <w:sz w:val="24"/>
                    <w:szCs w:val="24"/>
                    <w14:ligatures w14:val="standardContextual"/>
                  </w:rPr>
                  <w:tab/>
                </w:r>
                <w:r w:rsidRPr="006021AB">
                  <w:rPr>
                    <w:rStyle w:val="Hipersaitas"/>
                    <w:rFonts w:cstheme="minorHAnsi"/>
                    <w:noProof/>
                  </w:rPr>
                  <w:t>Pirkimo objektas</w:t>
                </w:r>
                <w:r>
                  <w:rPr>
                    <w:noProof/>
                    <w:webHidden/>
                  </w:rPr>
                  <w:tab/>
                </w:r>
                <w:r>
                  <w:rPr>
                    <w:noProof/>
                    <w:webHidden/>
                  </w:rPr>
                  <w:fldChar w:fldCharType="begin"/>
                </w:r>
                <w:r>
                  <w:rPr>
                    <w:noProof/>
                    <w:webHidden/>
                  </w:rPr>
                  <w:instrText xml:space="preserve"> PAGEREF _Toc212126785 \h </w:instrText>
                </w:r>
                <w:r>
                  <w:rPr>
                    <w:noProof/>
                    <w:webHidden/>
                  </w:rPr>
                </w:r>
                <w:r>
                  <w:rPr>
                    <w:noProof/>
                    <w:webHidden/>
                  </w:rPr>
                  <w:fldChar w:fldCharType="separate"/>
                </w:r>
                <w:r w:rsidR="00535EE6">
                  <w:rPr>
                    <w:noProof/>
                    <w:webHidden/>
                  </w:rPr>
                  <w:t>1</w:t>
                </w:r>
                <w:r>
                  <w:rPr>
                    <w:noProof/>
                    <w:webHidden/>
                  </w:rPr>
                  <w:fldChar w:fldCharType="end"/>
                </w:r>
              </w:hyperlink>
            </w:p>
            <w:p w14:paraId="74DB1152" w14:textId="659E356C" w:rsidR="001E4E00" w:rsidRDefault="001E4E00">
              <w:pPr>
                <w:pStyle w:val="Turinys1"/>
                <w:rPr>
                  <w:noProof/>
                  <w:kern w:val="2"/>
                  <w:sz w:val="24"/>
                  <w:szCs w:val="24"/>
                  <w14:ligatures w14:val="standardContextual"/>
                </w:rPr>
              </w:pPr>
              <w:hyperlink w:anchor="_Toc212126786" w:history="1">
                <w:r w:rsidRPr="006021AB">
                  <w:rPr>
                    <w:rStyle w:val="Hipersaitas"/>
                    <w:rFonts w:cstheme="minorHAnsi"/>
                    <w:noProof/>
                  </w:rPr>
                  <w:t>3.</w:t>
                </w:r>
                <w:r>
                  <w:rPr>
                    <w:noProof/>
                    <w:kern w:val="2"/>
                    <w:sz w:val="24"/>
                    <w:szCs w:val="24"/>
                    <w14:ligatures w14:val="standardContextual"/>
                  </w:rPr>
                  <w:tab/>
                </w:r>
                <w:r w:rsidRPr="006021AB">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_Toc212126786 \h </w:instrText>
                </w:r>
                <w:r>
                  <w:rPr>
                    <w:noProof/>
                    <w:webHidden/>
                  </w:rPr>
                </w:r>
                <w:r>
                  <w:rPr>
                    <w:noProof/>
                    <w:webHidden/>
                  </w:rPr>
                  <w:fldChar w:fldCharType="separate"/>
                </w:r>
                <w:r w:rsidR="00535EE6">
                  <w:rPr>
                    <w:noProof/>
                    <w:webHidden/>
                  </w:rPr>
                  <w:t>1</w:t>
                </w:r>
                <w:r>
                  <w:rPr>
                    <w:noProof/>
                    <w:webHidden/>
                  </w:rPr>
                  <w:fldChar w:fldCharType="end"/>
                </w:r>
              </w:hyperlink>
            </w:p>
            <w:p w14:paraId="13347B91" w14:textId="6AA5AEE2" w:rsidR="001E4E00" w:rsidRDefault="001E4E00">
              <w:pPr>
                <w:pStyle w:val="Turinys1"/>
                <w:rPr>
                  <w:noProof/>
                  <w:kern w:val="2"/>
                  <w:sz w:val="24"/>
                  <w:szCs w:val="24"/>
                  <w14:ligatures w14:val="standardContextual"/>
                </w:rPr>
              </w:pPr>
              <w:hyperlink w:anchor="_Toc212126787" w:history="1">
                <w:r w:rsidRPr="006021AB">
                  <w:rPr>
                    <w:rStyle w:val="Hipersaitas"/>
                    <w:rFonts w:cstheme="minorHAnsi"/>
                    <w:noProof/>
                  </w:rPr>
                  <w:t>4.</w:t>
                </w:r>
                <w:r>
                  <w:rPr>
                    <w:noProof/>
                    <w:kern w:val="2"/>
                    <w:sz w:val="24"/>
                    <w:szCs w:val="24"/>
                    <w14:ligatures w14:val="standardContextual"/>
                  </w:rPr>
                  <w:tab/>
                </w:r>
                <w:r w:rsidRPr="006021A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_Toc212126787 \h </w:instrText>
                </w:r>
                <w:r>
                  <w:rPr>
                    <w:noProof/>
                    <w:webHidden/>
                  </w:rPr>
                </w:r>
                <w:r>
                  <w:rPr>
                    <w:noProof/>
                    <w:webHidden/>
                  </w:rPr>
                  <w:fldChar w:fldCharType="separate"/>
                </w:r>
                <w:r w:rsidR="00535EE6">
                  <w:rPr>
                    <w:noProof/>
                    <w:webHidden/>
                  </w:rPr>
                  <w:t>2</w:t>
                </w:r>
                <w:r>
                  <w:rPr>
                    <w:noProof/>
                    <w:webHidden/>
                  </w:rPr>
                  <w:fldChar w:fldCharType="end"/>
                </w:r>
              </w:hyperlink>
            </w:p>
            <w:p w14:paraId="5F75180E" w14:textId="4E2C0228" w:rsidR="001E4E00" w:rsidRDefault="001E4E00">
              <w:pPr>
                <w:pStyle w:val="Turinys1"/>
                <w:rPr>
                  <w:noProof/>
                  <w:kern w:val="2"/>
                  <w:sz w:val="24"/>
                  <w:szCs w:val="24"/>
                  <w14:ligatures w14:val="standardContextual"/>
                </w:rPr>
              </w:pPr>
              <w:hyperlink w:anchor="_Toc212126788" w:history="1">
                <w:r w:rsidRPr="006021AB">
                  <w:rPr>
                    <w:rStyle w:val="Hipersaitas"/>
                    <w:rFonts w:cstheme="minorHAnsi"/>
                    <w:noProof/>
                  </w:rPr>
                  <w:t>5.</w:t>
                </w:r>
                <w:r>
                  <w:rPr>
                    <w:noProof/>
                    <w:kern w:val="2"/>
                    <w:sz w:val="24"/>
                    <w:szCs w:val="24"/>
                    <w14:ligatures w14:val="standardContextual"/>
                  </w:rPr>
                  <w:tab/>
                </w:r>
                <w:r w:rsidRPr="006021A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_Toc212126788 \h </w:instrText>
                </w:r>
                <w:r>
                  <w:rPr>
                    <w:noProof/>
                    <w:webHidden/>
                  </w:rPr>
                </w:r>
                <w:r>
                  <w:rPr>
                    <w:noProof/>
                    <w:webHidden/>
                  </w:rPr>
                  <w:fldChar w:fldCharType="separate"/>
                </w:r>
                <w:r w:rsidR="00535EE6">
                  <w:rPr>
                    <w:noProof/>
                    <w:webHidden/>
                  </w:rPr>
                  <w:t>2</w:t>
                </w:r>
                <w:r>
                  <w:rPr>
                    <w:noProof/>
                    <w:webHidden/>
                  </w:rPr>
                  <w:fldChar w:fldCharType="end"/>
                </w:r>
              </w:hyperlink>
            </w:p>
            <w:p w14:paraId="2A28BBA3" w14:textId="16FA2FFB" w:rsidR="001E4E00" w:rsidRDefault="001E4E00">
              <w:pPr>
                <w:pStyle w:val="Turinys1"/>
                <w:rPr>
                  <w:noProof/>
                  <w:kern w:val="2"/>
                  <w:sz w:val="24"/>
                  <w:szCs w:val="24"/>
                  <w14:ligatures w14:val="standardContextual"/>
                </w:rPr>
              </w:pPr>
              <w:hyperlink w:anchor="_Toc212126789" w:history="1">
                <w:r w:rsidRPr="006021AB">
                  <w:rPr>
                    <w:rStyle w:val="Hipersaitas"/>
                    <w:rFonts w:cstheme="minorHAnsi"/>
                    <w:noProof/>
                  </w:rPr>
                  <w:t>6.</w:t>
                </w:r>
                <w:r>
                  <w:rPr>
                    <w:noProof/>
                    <w:kern w:val="2"/>
                    <w:sz w:val="24"/>
                    <w:szCs w:val="24"/>
                    <w14:ligatures w14:val="standardContextual"/>
                  </w:rPr>
                  <w:tab/>
                </w:r>
                <w:r w:rsidRPr="006021A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_Toc212126789 \h </w:instrText>
                </w:r>
                <w:r>
                  <w:rPr>
                    <w:noProof/>
                    <w:webHidden/>
                  </w:rPr>
                </w:r>
                <w:r>
                  <w:rPr>
                    <w:noProof/>
                    <w:webHidden/>
                  </w:rPr>
                  <w:fldChar w:fldCharType="separate"/>
                </w:r>
                <w:r w:rsidR="00535EE6">
                  <w:rPr>
                    <w:noProof/>
                    <w:webHidden/>
                  </w:rPr>
                  <w:t>3</w:t>
                </w:r>
                <w:r>
                  <w:rPr>
                    <w:noProof/>
                    <w:webHidden/>
                  </w:rPr>
                  <w:fldChar w:fldCharType="end"/>
                </w:r>
              </w:hyperlink>
            </w:p>
            <w:p w14:paraId="77B31AED" w14:textId="48C4AA25" w:rsidR="001E4E00" w:rsidRDefault="001E4E00">
              <w:pPr>
                <w:pStyle w:val="Turinys1"/>
                <w:rPr>
                  <w:noProof/>
                  <w:kern w:val="2"/>
                  <w:sz w:val="24"/>
                  <w:szCs w:val="24"/>
                  <w14:ligatures w14:val="standardContextual"/>
                </w:rPr>
              </w:pPr>
              <w:hyperlink w:anchor="_Toc212126790" w:history="1">
                <w:r w:rsidRPr="006021AB">
                  <w:rPr>
                    <w:rStyle w:val="Hipersaitas"/>
                    <w:rFonts w:cstheme="minorHAnsi"/>
                    <w:noProof/>
                  </w:rPr>
                  <w:t>7.</w:t>
                </w:r>
                <w:r>
                  <w:rPr>
                    <w:noProof/>
                    <w:kern w:val="2"/>
                    <w:sz w:val="24"/>
                    <w:szCs w:val="24"/>
                    <w14:ligatures w14:val="standardContextual"/>
                  </w:rPr>
                  <w:tab/>
                </w:r>
                <w:r w:rsidRPr="006021A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_Toc212126790 \h </w:instrText>
                </w:r>
                <w:r>
                  <w:rPr>
                    <w:noProof/>
                    <w:webHidden/>
                  </w:rPr>
                </w:r>
                <w:r>
                  <w:rPr>
                    <w:noProof/>
                    <w:webHidden/>
                  </w:rPr>
                  <w:fldChar w:fldCharType="separate"/>
                </w:r>
                <w:r w:rsidR="00535EE6">
                  <w:rPr>
                    <w:noProof/>
                    <w:webHidden/>
                  </w:rPr>
                  <w:t>3</w:t>
                </w:r>
                <w:r>
                  <w:rPr>
                    <w:noProof/>
                    <w:webHidden/>
                  </w:rPr>
                  <w:fldChar w:fldCharType="end"/>
                </w:r>
              </w:hyperlink>
            </w:p>
            <w:p w14:paraId="2D1CF793" w14:textId="58B2242B" w:rsidR="001E4E00" w:rsidRDefault="001E4E00">
              <w:pPr>
                <w:pStyle w:val="Turinys1"/>
                <w:rPr>
                  <w:noProof/>
                  <w:kern w:val="2"/>
                  <w:sz w:val="24"/>
                  <w:szCs w:val="24"/>
                  <w14:ligatures w14:val="standardContextual"/>
                </w:rPr>
              </w:pPr>
              <w:hyperlink w:anchor="_Toc212126791" w:history="1">
                <w:r w:rsidRPr="006021AB">
                  <w:rPr>
                    <w:rStyle w:val="Hipersaitas"/>
                    <w:rFonts w:cstheme="minorHAnsi"/>
                    <w:noProof/>
                  </w:rPr>
                  <w:t>8.</w:t>
                </w:r>
                <w:r>
                  <w:rPr>
                    <w:noProof/>
                    <w:kern w:val="2"/>
                    <w:sz w:val="24"/>
                    <w:szCs w:val="24"/>
                    <w14:ligatures w14:val="standardContextual"/>
                  </w:rPr>
                  <w:tab/>
                </w:r>
                <w:r w:rsidRPr="006021AB">
                  <w:rPr>
                    <w:rStyle w:val="Hipersaitas"/>
                    <w:rFonts w:cstheme="minorHAnsi"/>
                    <w:noProof/>
                  </w:rPr>
                  <w:t>Sutarties sudarymas</w:t>
                </w:r>
                <w:r>
                  <w:rPr>
                    <w:noProof/>
                    <w:webHidden/>
                  </w:rPr>
                  <w:tab/>
                </w:r>
                <w:r>
                  <w:rPr>
                    <w:noProof/>
                    <w:webHidden/>
                  </w:rPr>
                  <w:fldChar w:fldCharType="begin"/>
                </w:r>
                <w:r>
                  <w:rPr>
                    <w:noProof/>
                    <w:webHidden/>
                  </w:rPr>
                  <w:instrText xml:space="preserve"> PAGEREF _Toc212126791 \h </w:instrText>
                </w:r>
                <w:r>
                  <w:rPr>
                    <w:noProof/>
                    <w:webHidden/>
                  </w:rPr>
                </w:r>
                <w:r>
                  <w:rPr>
                    <w:noProof/>
                    <w:webHidden/>
                  </w:rPr>
                  <w:fldChar w:fldCharType="separate"/>
                </w:r>
                <w:r w:rsidR="00535EE6">
                  <w:rPr>
                    <w:noProof/>
                    <w:webHidden/>
                  </w:rPr>
                  <w:t>3</w:t>
                </w:r>
                <w:r>
                  <w:rPr>
                    <w:noProof/>
                    <w:webHidden/>
                  </w:rPr>
                  <w:fldChar w:fldCharType="end"/>
                </w:r>
              </w:hyperlink>
            </w:p>
            <w:p w14:paraId="4B529772" w14:textId="53DA3659" w:rsidR="001E4E00" w:rsidRDefault="001E4E00">
              <w:pPr>
                <w:pStyle w:val="Turinys1"/>
                <w:rPr>
                  <w:noProof/>
                  <w:kern w:val="2"/>
                  <w:sz w:val="24"/>
                  <w:szCs w:val="24"/>
                  <w14:ligatures w14:val="standardContextual"/>
                </w:rPr>
              </w:pPr>
              <w:hyperlink w:anchor="_Toc212126792" w:history="1">
                <w:r w:rsidRPr="006021AB">
                  <w:rPr>
                    <w:rStyle w:val="Hipersaitas"/>
                    <w:rFonts w:cstheme="minorHAnsi"/>
                    <w:noProof/>
                  </w:rPr>
                  <w:t>9.</w:t>
                </w:r>
                <w:r>
                  <w:rPr>
                    <w:noProof/>
                    <w:kern w:val="2"/>
                    <w:sz w:val="24"/>
                    <w:szCs w:val="24"/>
                    <w14:ligatures w14:val="standardContextual"/>
                  </w:rPr>
                  <w:tab/>
                </w:r>
                <w:r w:rsidRPr="006021AB">
                  <w:rPr>
                    <w:rStyle w:val="Hipersaitas"/>
                    <w:rFonts w:cstheme="minorHAnsi"/>
                    <w:noProof/>
                  </w:rPr>
                  <w:t>Kitos sąlygos</w:t>
                </w:r>
                <w:r>
                  <w:rPr>
                    <w:noProof/>
                    <w:webHidden/>
                  </w:rPr>
                  <w:tab/>
                </w:r>
                <w:r>
                  <w:rPr>
                    <w:noProof/>
                    <w:webHidden/>
                  </w:rPr>
                  <w:fldChar w:fldCharType="begin"/>
                </w:r>
                <w:r>
                  <w:rPr>
                    <w:noProof/>
                    <w:webHidden/>
                  </w:rPr>
                  <w:instrText xml:space="preserve"> PAGEREF _Toc212126792 \h </w:instrText>
                </w:r>
                <w:r>
                  <w:rPr>
                    <w:noProof/>
                    <w:webHidden/>
                  </w:rPr>
                </w:r>
                <w:r>
                  <w:rPr>
                    <w:noProof/>
                    <w:webHidden/>
                  </w:rPr>
                  <w:fldChar w:fldCharType="separate"/>
                </w:r>
                <w:r w:rsidR="00535EE6">
                  <w:rPr>
                    <w:noProof/>
                    <w:webHidden/>
                  </w:rPr>
                  <w:t>4</w:t>
                </w:r>
                <w:r>
                  <w:rPr>
                    <w:noProof/>
                    <w:webHidden/>
                  </w:rPr>
                  <w:fldChar w:fldCharType="end"/>
                </w:r>
              </w:hyperlink>
            </w:p>
            <w:p w14:paraId="3A88D079" w14:textId="11173D97" w:rsidR="001E4E00" w:rsidRDefault="001E4E00">
              <w:pPr>
                <w:pStyle w:val="Turinys1"/>
                <w:rPr>
                  <w:noProof/>
                  <w:kern w:val="2"/>
                  <w:sz w:val="24"/>
                  <w:szCs w:val="24"/>
                  <w14:ligatures w14:val="standardContextual"/>
                </w:rPr>
              </w:pPr>
              <w:hyperlink w:anchor="_Toc212126793" w:history="1">
                <w:r w:rsidRPr="006021A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_Toc212126793 \h </w:instrText>
                </w:r>
                <w:r>
                  <w:rPr>
                    <w:noProof/>
                    <w:webHidden/>
                  </w:rPr>
                </w:r>
                <w:r>
                  <w:rPr>
                    <w:noProof/>
                    <w:webHidden/>
                  </w:rPr>
                  <w:fldChar w:fldCharType="separate"/>
                </w:r>
                <w:r w:rsidR="00535EE6">
                  <w:rPr>
                    <w:noProof/>
                    <w:webHidden/>
                  </w:rPr>
                  <w:t>1</w:t>
                </w:r>
                <w:r>
                  <w:rPr>
                    <w:noProof/>
                    <w:webHidden/>
                  </w:rPr>
                  <w:fldChar w:fldCharType="end"/>
                </w:r>
              </w:hyperlink>
            </w:p>
            <w:p w14:paraId="2DB2868D" w14:textId="4D416572" w:rsidR="001E4E00" w:rsidRDefault="001E4E00">
              <w:pPr>
                <w:pStyle w:val="Turinys1"/>
                <w:rPr>
                  <w:noProof/>
                  <w:kern w:val="2"/>
                  <w:sz w:val="24"/>
                  <w:szCs w:val="24"/>
                  <w14:ligatures w14:val="standardContextual"/>
                </w:rPr>
              </w:pPr>
              <w:hyperlink w:anchor="_Toc212126794" w:history="1">
                <w:r w:rsidRPr="006021AB">
                  <w:rPr>
                    <w:rStyle w:val="Hipersaitas"/>
                    <w:rFonts w:cstheme="minorHAnsi"/>
                    <w:noProof/>
                  </w:rPr>
                  <w:t>Pirkimo sąlygų 2 priedas „Techninė specifikacija“</w:t>
                </w:r>
                <w:r>
                  <w:rPr>
                    <w:noProof/>
                    <w:webHidden/>
                  </w:rPr>
                  <w:tab/>
                </w:r>
                <w:r>
                  <w:rPr>
                    <w:noProof/>
                    <w:webHidden/>
                  </w:rPr>
                  <w:fldChar w:fldCharType="begin"/>
                </w:r>
                <w:r>
                  <w:rPr>
                    <w:noProof/>
                    <w:webHidden/>
                  </w:rPr>
                  <w:instrText xml:space="preserve"> PAGEREF _Toc212126794 \h </w:instrText>
                </w:r>
                <w:r>
                  <w:rPr>
                    <w:noProof/>
                    <w:webHidden/>
                  </w:rPr>
                </w:r>
                <w:r>
                  <w:rPr>
                    <w:noProof/>
                    <w:webHidden/>
                  </w:rPr>
                  <w:fldChar w:fldCharType="separate"/>
                </w:r>
                <w:r w:rsidR="00535EE6">
                  <w:rPr>
                    <w:noProof/>
                    <w:webHidden/>
                  </w:rPr>
                  <w:t>3</w:t>
                </w:r>
                <w:r>
                  <w:rPr>
                    <w:noProof/>
                    <w:webHidden/>
                  </w:rPr>
                  <w:fldChar w:fldCharType="end"/>
                </w:r>
              </w:hyperlink>
            </w:p>
            <w:p w14:paraId="34E0ABD6" w14:textId="310EF2A6" w:rsidR="001E4E00" w:rsidRDefault="001E4E00">
              <w:pPr>
                <w:pStyle w:val="Turinys1"/>
                <w:rPr>
                  <w:noProof/>
                  <w:kern w:val="2"/>
                  <w:sz w:val="24"/>
                  <w:szCs w:val="24"/>
                  <w14:ligatures w14:val="standardContextual"/>
                </w:rPr>
              </w:pPr>
              <w:hyperlink w:anchor="_Toc212126795" w:history="1">
                <w:r w:rsidRPr="006021A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_Toc212126795 \h </w:instrText>
                </w:r>
                <w:r>
                  <w:rPr>
                    <w:noProof/>
                    <w:webHidden/>
                  </w:rPr>
                </w:r>
                <w:r>
                  <w:rPr>
                    <w:noProof/>
                    <w:webHidden/>
                  </w:rPr>
                  <w:fldChar w:fldCharType="separate"/>
                </w:r>
                <w:r w:rsidR="00535EE6">
                  <w:rPr>
                    <w:noProof/>
                    <w:webHidden/>
                  </w:rPr>
                  <w:t>23</w:t>
                </w:r>
                <w:r>
                  <w:rPr>
                    <w:noProof/>
                    <w:webHidden/>
                  </w:rPr>
                  <w:fldChar w:fldCharType="end"/>
                </w:r>
              </w:hyperlink>
            </w:p>
            <w:p w14:paraId="2A2CF7B3" w14:textId="2B86FF99" w:rsidR="001E4E00" w:rsidRDefault="001E4E00">
              <w:pPr>
                <w:pStyle w:val="Turinys1"/>
                <w:rPr>
                  <w:noProof/>
                  <w:kern w:val="2"/>
                  <w:sz w:val="24"/>
                  <w:szCs w:val="24"/>
                  <w14:ligatures w14:val="standardContextual"/>
                </w:rPr>
              </w:pPr>
              <w:hyperlink w:anchor="_Toc212126796" w:history="1">
                <w:r w:rsidRPr="006021AB">
                  <w:rPr>
                    <w:rStyle w:val="Hipersaitas"/>
                    <w:rFonts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_Toc212126796 \h </w:instrText>
                </w:r>
                <w:r>
                  <w:rPr>
                    <w:noProof/>
                    <w:webHidden/>
                  </w:rPr>
                </w:r>
                <w:r>
                  <w:rPr>
                    <w:noProof/>
                    <w:webHidden/>
                  </w:rPr>
                  <w:fldChar w:fldCharType="separate"/>
                </w:r>
                <w:r w:rsidR="00535EE6">
                  <w:rPr>
                    <w:noProof/>
                    <w:webHidden/>
                  </w:rPr>
                  <w:t>24</w:t>
                </w:r>
                <w:r>
                  <w:rPr>
                    <w:noProof/>
                    <w:webHidden/>
                  </w:rPr>
                  <w:fldChar w:fldCharType="end"/>
                </w:r>
              </w:hyperlink>
            </w:p>
            <w:p w14:paraId="1A276865" w14:textId="5F04419D" w:rsidR="001E4E00" w:rsidRDefault="001E4E00">
              <w:pPr>
                <w:pStyle w:val="Turinys1"/>
                <w:rPr>
                  <w:noProof/>
                  <w:kern w:val="2"/>
                  <w:sz w:val="24"/>
                  <w:szCs w:val="24"/>
                  <w14:ligatures w14:val="standardContextual"/>
                </w:rPr>
              </w:pPr>
              <w:hyperlink w:anchor="_Toc212126797" w:history="1">
                <w:r w:rsidRPr="006021AB">
                  <w:rPr>
                    <w:rStyle w:val="Hipersaitas"/>
                    <w:rFonts w:cstheme="minorHAnsi"/>
                    <w:noProof/>
                  </w:rPr>
                  <w:t>Pirkimo sąlygų 5 priedas „Nacionalinio saugumo reikalavimus įrodantys dokumentai“</w:t>
                </w:r>
                <w:r>
                  <w:rPr>
                    <w:noProof/>
                    <w:webHidden/>
                  </w:rPr>
                  <w:tab/>
                </w:r>
                <w:r>
                  <w:rPr>
                    <w:noProof/>
                    <w:webHidden/>
                  </w:rPr>
                  <w:fldChar w:fldCharType="begin"/>
                </w:r>
                <w:r>
                  <w:rPr>
                    <w:noProof/>
                    <w:webHidden/>
                  </w:rPr>
                  <w:instrText xml:space="preserve"> PAGEREF _Toc212126797 \h </w:instrText>
                </w:r>
                <w:r>
                  <w:rPr>
                    <w:noProof/>
                    <w:webHidden/>
                  </w:rPr>
                </w:r>
                <w:r>
                  <w:rPr>
                    <w:noProof/>
                    <w:webHidden/>
                  </w:rPr>
                  <w:fldChar w:fldCharType="separate"/>
                </w:r>
                <w:r w:rsidR="00535EE6">
                  <w:rPr>
                    <w:noProof/>
                    <w:webHidden/>
                  </w:rPr>
                  <w:t>25</w:t>
                </w:r>
                <w:r>
                  <w:rPr>
                    <w:noProof/>
                    <w:webHidden/>
                  </w:rPr>
                  <w:fldChar w:fldCharType="end"/>
                </w:r>
              </w:hyperlink>
            </w:p>
            <w:p w14:paraId="74DCA069" w14:textId="1A7AD1BD" w:rsidR="001E4E00" w:rsidRDefault="001E4E00">
              <w:pPr>
                <w:pStyle w:val="Turinys1"/>
                <w:rPr>
                  <w:noProof/>
                  <w:kern w:val="2"/>
                  <w:sz w:val="24"/>
                  <w:szCs w:val="24"/>
                  <w14:ligatures w14:val="standardContextual"/>
                </w:rPr>
              </w:pPr>
              <w:hyperlink w:anchor="_Toc212126798" w:history="1">
                <w:r w:rsidRPr="006021AB">
                  <w:rPr>
                    <w:rStyle w:val="Hipersaitas"/>
                    <w:rFonts w:cstheme="minorHAnsi"/>
                    <w:noProof/>
                  </w:rPr>
                  <w:t>Pirkimo sąlygų 6 priedas „Nacionalinio saugumo reikalavimų atitikties deklaracija“</w:t>
                </w:r>
                <w:r>
                  <w:rPr>
                    <w:noProof/>
                    <w:webHidden/>
                  </w:rPr>
                  <w:tab/>
                </w:r>
                <w:r>
                  <w:rPr>
                    <w:noProof/>
                    <w:webHidden/>
                  </w:rPr>
                  <w:fldChar w:fldCharType="begin"/>
                </w:r>
                <w:r>
                  <w:rPr>
                    <w:noProof/>
                    <w:webHidden/>
                  </w:rPr>
                  <w:instrText xml:space="preserve"> PAGEREF _Toc212126798 \h </w:instrText>
                </w:r>
                <w:r>
                  <w:rPr>
                    <w:noProof/>
                    <w:webHidden/>
                  </w:rPr>
                </w:r>
                <w:r>
                  <w:rPr>
                    <w:noProof/>
                    <w:webHidden/>
                  </w:rPr>
                  <w:fldChar w:fldCharType="separate"/>
                </w:r>
                <w:r w:rsidR="00535EE6">
                  <w:rPr>
                    <w:noProof/>
                    <w:webHidden/>
                  </w:rPr>
                  <w:t>26</w:t>
                </w:r>
                <w:r>
                  <w:rPr>
                    <w:noProof/>
                    <w:webHidden/>
                  </w:rPr>
                  <w:fldChar w:fldCharType="end"/>
                </w:r>
              </w:hyperlink>
            </w:p>
            <w:p w14:paraId="4F02E56A" w14:textId="79B4680D" w:rsidR="001E4E00" w:rsidRDefault="001E4E00">
              <w:pPr>
                <w:pStyle w:val="Turinys1"/>
                <w:rPr>
                  <w:noProof/>
                  <w:kern w:val="2"/>
                  <w:sz w:val="24"/>
                  <w:szCs w:val="24"/>
                  <w14:ligatures w14:val="standardContextual"/>
                </w:rPr>
              </w:pPr>
              <w:hyperlink w:anchor="_Toc212126799" w:history="1">
                <w:r w:rsidRPr="006021AB">
                  <w:rPr>
                    <w:rStyle w:val="Hipersaitas"/>
                    <w:rFonts w:cstheme="minorHAnsi"/>
                    <w:noProof/>
                  </w:rPr>
                  <w:t>Pirkimo sąlygų 7 priedas „Reikalavimų tiekėjui atitikties deklaracija“</w:t>
                </w:r>
                <w:r>
                  <w:rPr>
                    <w:noProof/>
                    <w:webHidden/>
                  </w:rPr>
                  <w:tab/>
                </w:r>
                <w:r>
                  <w:rPr>
                    <w:noProof/>
                    <w:webHidden/>
                  </w:rPr>
                  <w:fldChar w:fldCharType="begin"/>
                </w:r>
                <w:r>
                  <w:rPr>
                    <w:noProof/>
                    <w:webHidden/>
                  </w:rPr>
                  <w:instrText xml:space="preserve"> PAGEREF _Toc212126799 \h </w:instrText>
                </w:r>
                <w:r>
                  <w:rPr>
                    <w:noProof/>
                    <w:webHidden/>
                  </w:rPr>
                </w:r>
                <w:r>
                  <w:rPr>
                    <w:noProof/>
                    <w:webHidden/>
                  </w:rPr>
                  <w:fldChar w:fldCharType="separate"/>
                </w:r>
                <w:r w:rsidR="00535EE6">
                  <w:rPr>
                    <w:noProof/>
                    <w:webHidden/>
                  </w:rPr>
                  <w:t>27</w:t>
                </w:r>
                <w:r>
                  <w:rPr>
                    <w:noProof/>
                    <w:webHidden/>
                  </w:rPr>
                  <w:fldChar w:fldCharType="end"/>
                </w:r>
              </w:hyperlink>
            </w:p>
            <w:p w14:paraId="3D27E45B" w14:textId="7D14FD91" w:rsidR="001E4E00" w:rsidRDefault="001E4E00">
              <w:pPr>
                <w:pStyle w:val="Turinys1"/>
                <w:rPr>
                  <w:noProof/>
                  <w:kern w:val="2"/>
                  <w:sz w:val="24"/>
                  <w:szCs w:val="24"/>
                  <w14:ligatures w14:val="standardContextual"/>
                </w:rPr>
              </w:pPr>
              <w:hyperlink w:anchor="_Toc212126800" w:history="1">
                <w:r w:rsidRPr="006021AB">
                  <w:rPr>
                    <w:rStyle w:val="Hipersaitas"/>
                    <w:rFonts w:cstheme="minorHAnsi"/>
                    <w:noProof/>
                  </w:rPr>
                  <w:t>Pirkimo sąlygų 8 priedas „Pasiūlymo forma“</w:t>
                </w:r>
                <w:r>
                  <w:rPr>
                    <w:noProof/>
                    <w:webHidden/>
                  </w:rPr>
                  <w:tab/>
                </w:r>
                <w:r>
                  <w:rPr>
                    <w:noProof/>
                    <w:webHidden/>
                  </w:rPr>
                  <w:fldChar w:fldCharType="begin"/>
                </w:r>
                <w:r>
                  <w:rPr>
                    <w:noProof/>
                    <w:webHidden/>
                  </w:rPr>
                  <w:instrText xml:space="preserve"> PAGEREF _Toc212126800 \h </w:instrText>
                </w:r>
                <w:r>
                  <w:rPr>
                    <w:noProof/>
                    <w:webHidden/>
                  </w:rPr>
                </w:r>
                <w:r>
                  <w:rPr>
                    <w:noProof/>
                    <w:webHidden/>
                  </w:rPr>
                  <w:fldChar w:fldCharType="separate"/>
                </w:r>
                <w:r w:rsidR="00535EE6">
                  <w:rPr>
                    <w:noProof/>
                    <w:webHidden/>
                  </w:rPr>
                  <w:t>28</w:t>
                </w:r>
                <w:r>
                  <w:rPr>
                    <w:noProof/>
                    <w:webHidden/>
                  </w:rPr>
                  <w:fldChar w:fldCharType="end"/>
                </w:r>
              </w:hyperlink>
            </w:p>
            <w:p w14:paraId="3E705086" w14:textId="16EAD235" w:rsidR="001E4E00" w:rsidRDefault="001E4E00">
              <w:pPr>
                <w:pStyle w:val="Turinys1"/>
                <w:rPr>
                  <w:noProof/>
                  <w:kern w:val="2"/>
                  <w:sz w:val="24"/>
                  <w:szCs w:val="24"/>
                  <w14:ligatures w14:val="standardContextual"/>
                </w:rPr>
              </w:pPr>
              <w:hyperlink w:anchor="_Toc212126801" w:history="1">
                <w:r w:rsidRPr="006021AB">
                  <w:rPr>
                    <w:rStyle w:val="Hipersaitas"/>
                    <w:rFonts w:cstheme="minorHAnsi"/>
                    <w:noProof/>
                  </w:rPr>
                  <w:t>Pirkimo sąlygų 9 priedas „Pasiūlymų vertinimo kriterijai ir sąlygos“</w:t>
                </w:r>
                <w:r>
                  <w:rPr>
                    <w:noProof/>
                    <w:webHidden/>
                  </w:rPr>
                  <w:tab/>
                </w:r>
                <w:r>
                  <w:rPr>
                    <w:noProof/>
                    <w:webHidden/>
                  </w:rPr>
                  <w:fldChar w:fldCharType="begin"/>
                </w:r>
                <w:r>
                  <w:rPr>
                    <w:noProof/>
                    <w:webHidden/>
                  </w:rPr>
                  <w:instrText xml:space="preserve"> PAGEREF _Toc212126801 \h </w:instrText>
                </w:r>
                <w:r>
                  <w:rPr>
                    <w:noProof/>
                    <w:webHidden/>
                  </w:rPr>
                </w:r>
                <w:r>
                  <w:rPr>
                    <w:noProof/>
                    <w:webHidden/>
                  </w:rPr>
                  <w:fldChar w:fldCharType="separate"/>
                </w:r>
                <w:r w:rsidR="00535EE6">
                  <w:rPr>
                    <w:noProof/>
                    <w:webHidden/>
                  </w:rPr>
                  <w:t>29</w:t>
                </w:r>
                <w:r>
                  <w:rPr>
                    <w:noProof/>
                    <w:webHidden/>
                  </w:rPr>
                  <w:fldChar w:fldCharType="end"/>
                </w:r>
              </w:hyperlink>
            </w:p>
            <w:p w14:paraId="75CDF9DF" w14:textId="0DDED149" w:rsidR="001E4E00" w:rsidRDefault="001E4E00">
              <w:pPr>
                <w:pStyle w:val="Turinys1"/>
                <w:rPr>
                  <w:noProof/>
                  <w:kern w:val="2"/>
                  <w:sz w:val="24"/>
                  <w:szCs w:val="24"/>
                  <w14:ligatures w14:val="standardContextual"/>
                </w:rPr>
              </w:pPr>
              <w:hyperlink w:anchor="_Toc212126802" w:history="1">
                <w:r w:rsidRPr="006021AB">
                  <w:rPr>
                    <w:rStyle w:val="Hipersaitas"/>
                    <w:rFonts w:cstheme="minorHAnsi"/>
                    <w:noProof/>
                  </w:rPr>
                  <w:t>Pirkimo sąlygų 10 priedas „Viešojo pirkimo sutarties projektas“</w:t>
                </w:r>
                <w:r>
                  <w:rPr>
                    <w:noProof/>
                    <w:webHidden/>
                  </w:rPr>
                  <w:tab/>
                </w:r>
                <w:r>
                  <w:rPr>
                    <w:noProof/>
                    <w:webHidden/>
                  </w:rPr>
                  <w:fldChar w:fldCharType="begin"/>
                </w:r>
                <w:r>
                  <w:rPr>
                    <w:noProof/>
                    <w:webHidden/>
                  </w:rPr>
                  <w:instrText xml:space="preserve"> PAGEREF _Toc212126802 \h </w:instrText>
                </w:r>
                <w:r>
                  <w:rPr>
                    <w:noProof/>
                    <w:webHidden/>
                  </w:rPr>
                </w:r>
                <w:r>
                  <w:rPr>
                    <w:noProof/>
                    <w:webHidden/>
                  </w:rPr>
                  <w:fldChar w:fldCharType="separate"/>
                </w:r>
                <w:r w:rsidR="00535EE6">
                  <w:rPr>
                    <w:noProof/>
                    <w:webHidden/>
                  </w:rPr>
                  <w:t>30</w:t>
                </w:r>
                <w:r>
                  <w:rPr>
                    <w:noProof/>
                    <w:webHidden/>
                  </w:rPr>
                  <w:fldChar w:fldCharType="end"/>
                </w:r>
              </w:hyperlink>
            </w:p>
            <w:p w14:paraId="50FBC201" w14:textId="79F7CE01" w:rsidR="00413BD0" w:rsidRPr="00413BD0" w:rsidRDefault="00173FBA" w:rsidP="00D75558">
              <w:pPr>
                <w:ind w:firstLine="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C80CD1" w:rsidRDefault="00C31EC9">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2126784"/>
      <w:bookmarkStart w:id="6" w:name="_Ref39666794"/>
      <w:bookmarkStart w:id="7" w:name="_Ref39666796"/>
      <w:bookmarkStart w:id="8" w:name="_Toc48053171"/>
      <w:bookmarkStart w:id="9" w:name="_Toc147739116"/>
      <w:bookmarkEnd w:id="0"/>
      <w:bookmarkEnd w:id="1"/>
      <w:bookmarkEnd w:id="2"/>
      <w:bookmarkEnd w:id="3"/>
      <w:bookmarkEnd w:id="4"/>
      <w:r w:rsidRPr="00C80CD1">
        <w:rPr>
          <w:rFonts w:asciiTheme="minorHAnsi" w:hAnsiTheme="minorHAnsi" w:cstheme="minorHAnsi"/>
          <w:color w:val="auto"/>
          <w:sz w:val="28"/>
          <w:szCs w:val="28"/>
        </w:rPr>
        <w:t>Bendra informacij</w:t>
      </w:r>
      <w:r w:rsidR="00B076FD" w:rsidRPr="00C80CD1">
        <w:rPr>
          <w:rFonts w:asciiTheme="minorHAnsi" w:hAnsiTheme="minorHAnsi" w:cstheme="minorHAnsi"/>
          <w:color w:val="auto"/>
          <w:sz w:val="28"/>
          <w:szCs w:val="28"/>
        </w:rPr>
        <w:t>a</w:t>
      </w:r>
      <w:bookmarkEnd w:id="5"/>
      <w:r w:rsidR="6B81CCAC" w:rsidRPr="00C80CD1">
        <w:rPr>
          <w:rFonts w:asciiTheme="minorHAnsi" w:hAnsiTheme="minorHAnsi" w:cstheme="minorHAnsi"/>
          <w:color w:val="auto"/>
          <w:sz w:val="28"/>
          <w:szCs w:val="28"/>
        </w:rPr>
        <w:t xml:space="preserve"> </w:t>
      </w:r>
    </w:p>
    <w:p w14:paraId="7ECEA63A" w14:textId="254A5DE5" w:rsidR="00746BAF" w:rsidRPr="006B1A30"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8C248C">
        <w:rPr>
          <w:rFonts w:cstheme="minorHAnsi"/>
        </w:rPr>
        <w:t>Biržų rajono savivaldybės administracija</w:t>
      </w:r>
      <w:r w:rsidR="00FB3C75" w:rsidRPr="006B1A30">
        <w:rPr>
          <w:rFonts w:cstheme="minorHAnsi"/>
        </w:rPr>
        <w:t xml:space="preserve">, juridinio asmens kodas </w:t>
      </w:r>
      <w:r w:rsidR="008C248C">
        <w:rPr>
          <w:rFonts w:cstheme="minorHAnsi"/>
        </w:rPr>
        <w:t>188642660</w:t>
      </w:r>
      <w:r w:rsidR="00FB3C75" w:rsidRPr="006B1A30">
        <w:rPr>
          <w:rFonts w:cstheme="minorHAnsi"/>
        </w:rPr>
        <w:t>, adresas</w:t>
      </w:r>
      <w:r w:rsidR="008C248C">
        <w:rPr>
          <w:rFonts w:cstheme="minorHAnsi"/>
        </w:rPr>
        <w:t xml:space="preserve"> Vytauto g. 38, LT-41143 Biržai</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0B6DFFA3" w14:textId="59F8BC35" w:rsidR="008C248C" w:rsidRPr="008C248C" w:rsidRDefault="008C248C" w:rsidP="008C248C">
      <w:pPr>
        <w:spacing w:line="240" w:lineRule="auto"/>
        <w:rPr>
          <w:rFonts w:cstheme="minorHAnsi"/>
        </w:rPr>
      </w:pPr>
      <w:r>
        <w:rPr>
          <w:rFonts w:cstheme="minorHAnsi"/>
        </w:rPr>
        <w:t xml:space="preserve">1.2. </w:t>
      </w:r>
      <w:r w:rsidR="00CA0CC5" w:rsidRPr="008C248C">
        <w:rPr>
          <w:rFonts w:cstheme="minorHAnsi"/>
        </w:rPr>
        <w:t>Pirkimas neatliekamas naudojantis centralizuotų pirkimų katalogu, nes</w:t>
      </w:r>
      <w:r w:rsidRPr="008C248C">
        <w:rPr>
          <w:rFonts w:cstheme="minorHAnsi"/>
        </w:rPr>
        <w:t xml:space="preserve"> tokio pobūdžio prekių centralizuotų pirkimų kataloge nėra.  </w:t>
      </w:r>
    </w:p>
    <w:p w14:paraId="52EA068B" w14:textId="01224ECD" w:rsidR="00C71C6F" w:rsidRPr="004939D6" w:rsidRDefault="00503A5B" w:rsidP="00F77A5D">
      <w:pPr>
        <w:spacing w:line="240" w:lineRule="auto"/>
        <w:ind w:left="697" w:firstLine="0"/>
        <w:rPr>
          <w:rFonts w:cstheme="minorHAnsi"/>
        </w:rPr>
      </w:pPr>
      <w:r w:rsidRPr="004939D6">
        <w:rPr>
          <w:rFonts w:cstheme="minorHAnsi"/>
        </w:rPr>
        <w:t>1.</w:t>
      </w:r>
      <w:r w:rsidR="008C248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C248C">
            <w:t>yra</w:t>
          </w:r>
        </w:sdtContent>
      </w:sdt>
      <w:r w:rsidR="00A100C8" w:rsidRPr="004939D6" w:rsidDel="00A100C8">
        <w:rPr>
          <w:rFonts w:cstheme="minorHAnsi"/>
        </w:rPr>
        <w:t xml:space="preserve"> </w:t>
      </w:r>
      <w:r w:rsidR="00091F01" w:rsidRPr="004939D6">
        <w:rPr>
          <w:rFonts w:cstheme="minorHAnsi"/>
        </w:rPr>
        <w:t xml:space="preserve">sudaroma. </w:t>
      </w:r>
    </w:p>
    <w:p w14:paraId="702279D8" w14:textId="70089780" w:rsidR="00FF0BF1" w:rsidRDefault="004F6423" w:rsidP="00FF0BF1">
      <w:pPr>
        <w:pStyle w:val="Sraopastraipa"/>
        <w:spacing w:line="240" w:lineRule="auto"/>
        <w:ind w:left="0" w:firstLine="709"/>
      </w:pPr>
      <w:r w:rsidRPr="004939D6">
        <w:t>1.</w:t>
      </w:r>
      <w:r w:rsidR="008C248C">
        <w:t>4</w:t>
      </w:r>
      <w:r w:rsidRPr="004939D6">
        <w:t>.</w:t>
      </w:r>
      <w:r w:rsidRPr="004939D6">
        <w:rPr>
          <w:i/>
          <w:iCs/>
        </w:rPr>
        <w:t xml:space="preserve"> </w:t>
      </w:r>
      <w:r w:rsidR="00FF0BF1" w:rsidRPr="00FF0BF1">
        <w:rPr>
          <w:rFonts w:cstheme="minorHAnsi"/>
        </w:rPr>
        <w:t>Vykdomas žaliasis pirkimas. Vadovaujantis Lietuvos Respublikos aplinkos ministro 2011 m. birželio 28 d. įsakymu Nr. D1-508 patvirtinto Aplinkos apsaugos kriterijų taikymo, vykdant žaliuosius pirkimus, tvarkos aprašo 4.</w:t>
      </w:r>
      <w:r w:rsidR="002F2CBD">
        <w:rPr>
          <w:rFonts w:cstheme="minorHAnsi"/>
        </w:rPr>
        <w:t>4.3</w:t>
      </w:r>
      <w:r w:rsidR="00FF0BF1" w:rsidRPr="00FF0BF1">
        <w:rPr>
          <w:rFonts w:cstheme="minorHAnsi"/>
        </w:rPr>
        <w:t xml:space="preserve"> punktu</w:t>
      </w:r>
      <w:r w:rsidR="002F2CBD">
        <w:rPr>
          <w:rFonts w:cstheme="minorHAnsi"/>
        </w:rPr>
        <w:t>.</w:t>
      </w:r>
    </w:p>
    <w:p w14:paraId="15179C0E" w14:textId="4D6143B2" w:rsidR="00257685" w:rsidRDefault="003D3DF5" w:rsidP="008C248C">
      <w:pPr>
        <w:spacing w:line="240" w:lineRule="auto"/>
        <w:ind w:left="142" w:firstLine="567"/>
        <w:rPr>
          <w:rFonts w:eastAsia="Arial" w:cstheme="minorHAnsi"/>
        </w:rPr>
      </w:pPr>
      <w:r>
        <w:rPr>
          <w:rFonts w:eastAsia="Arial" w:cstheme="minorHAnsi"/>
        </w:rPr>
        <w:t>1.</w:t>
      </w:r>
      <w:r w:rsidR="008C248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5B209872" w14:textId="77777777" w:rsidR="00B66C2A" w:rsidRPr="007A6EAB" w:rsidRDefault="00B66C2A" w:rsidP="008C248C">
      <w:pPr>
        <w:spacing w:line="240" w:lineRule="auto"/>
        <w:ind w:left="142" w:firstLine="567"/>
        <w:rPr>
          <w:rFonts w:cstheme="minorHAnsi"/>
        </w:rPr>
      </w:pPr>
    </w:p>
    <w:p w14:paraId="4ED932F3" w14:textId="2CE07367" w:rsidR="00FB3C75" w:rsidRPr="00C80CD1" w:rsidRDefault="00244994" w:rsidP="00AA52EB">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0" w:name="_Toc212126785"/>
      <w:r w:rsidRPr="00C80CD1">
        <w:rPr>
          <w:rFonts w:asciiTheme="minorHAnsi" w:hAnsiTheme="minorHAnsi" w:cstheme="minorHAnsi"/>
          <w:color w:val="auto"/>
          <w:sz w:val="28"/>
          <w:szCs w:val="28"/>
        </w:rPr>
        <w:t>Pirkimo objektas</w:t>
      </w:r>
      <w:bookmarkEnd w:id="10"/>
    </w:p>
    <w:p w14:paraId="7D847502" w14:textId="77777777" w:rsidR="00FB3C75" w:rsidRDefault="00FB3C75" w:rsidP="00E62E95">
      <w:pPr>
        <w:spacing w:line="240" w:lineRule="auto"/>
        <w:ind w:firstLine="0"/>
      </w:pPr>
    </w:p>
    <w:p w14:paraId="0AEFEE07" w14:textId="5C1F72DB" w:rsidR="00FB3C75" w:rsidRPr="00244994"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A53EA2">
        <w:rPr>
          <w:rFonts w:eastAsia="Calibri" w:cstheme="minorHAnsi"/>
          <w:color w:val="000000" w:themeColor="text1"/>
        </w:rPr>
        <w:t>antivirusinės programinės įrangos licencijas</w:t>
      </w:r>
      <w:r w:rsidR="00B66C2A">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A5EB0">
        <w:rPr>
          <w:rFonts w:cstheme="minorHAnsi"/>
        </w:rPr>
        <w:t xml:space="preserve"> </w:t>
      </w:r>
      <w:r w:rsidR="004A5EB0" w:rsidRPr="00EB324D">
        <w:rPr>
          <w:rFonts w:cstheme="minorHAnsi"/>
          <w:shd w:val="clear" w:color="auto" w:fill="F2F2F2" w:themeFill="background1" w:themeFillShade="F2"/>
        </w:rPr>
        <w:fldChar w:fldCharType="begin"/>
      </w:r>
      <w:r w:rsidR="004A5EB0" w:rsidRPr="00EB324D">
        <w:rPr>
          <w:rFonts w:cstheme="minorHAnsi"/>
          <w:shd w:val="clear" w:color="auto" w:fill="F2F2F2" w:themeFill="background1" w:themeFillShade="F2"/>
        </w:rPr>
        <w:instrText xml:space="preserve"> REF _Ref207782952 \h </w:instrText>
      </w:r>
      <w:r w:rsidR="00750A4D" w:rsidRPr="00EB324D">
        <w:rPr>
          <w:rFonts w:cstheme="minorHAnsi"/>
          <w:shd w:val="clear" w:color="auto" w:fill="F2F2F2" w:themeFill="background1" w:themeFillShade="F2"/>
        </w:rPr>
        <w:instrText xml:space="preserve"> \* MERGEFORMAT </w:instrText>
      </w:r>
      <w:r w:rsidR="004A5EB0" w:rsidRPr="00EB324D">
        <w:rPr>
          <w:rFonts w:cstheme="minorHAnsi"/>
          <w:shd w:val="clear" w:color="auto" w:fill="F2F2F2" w:themeFill="background1" w:themeFillShade="F2"/>
        </w:rPr>
      </w:r>
      <w:r w:rsidR="004A5EB0" w:rsidRPr="00EB324D">
        <w:rPr>
          <w:rFonts w:cstheme="minorHAnsi"/>
          <w:shd w:val="clear" w:color="auto" w:fill="F2F2F2" w:themeFill="background1" w:themeFillShade="F2"/>
        </w:rPr>
        <w:fldChar w:fldCharType="separate"/>
      </w:r>
      <w:r w:rsidR="00535EE6" w:rsidRPr="00535EE6">
        <w:rPr>
          <w:rFonts w:cstheme="minorHAnsi"/>
          <w:sz w:val="22"/>
          <w:szCs w:val="22"/>
          <w:shd w:val="clear" w:color="auto" w:fill="F2F2F2" w:themeFill="background1" w:themeFillShade="F2"/>
        </w:rPr>
        <w:t>Pirkimo sąlygų 2 priedas „Techninė specifikacija“</w:t>
      </w:r>
      <w:r w:rsidR="004A5EB0" w:rsidRPr="00EB324D">
        <w:rPr>
          <w:rFonts w:cstheme="minorHAnsi"/>
          <w:shd w:val="clear" w:color="auto" w:fill="F2F2F2" w:themeFill="background1" w:themeFillShade="F2"/>
        </w:rPr>
        <w:fldChar w:fldCharType="end"/>
      </w:r>
      <w:r w:rsidR="00AE2AEF" w:rsidRPr="00EB324D">
        <w:rPr>
          <w:rFonts w:cstheme="minorHAnsi"/>
          <w:shd w:val="clear" w:color="auto" w:fill="F2F2F2" w:themeFill="background1" w:themeFillShade="F2"/>
        </w:rPr>
        <w:t>.</w:t>
      </w:r>
    </w:p>
    <w:p w14:paraId="49117D58" w14:textId="26943D39"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EB324D" w:rsidRPr="00244994">
        <w:rPr>
          <w:rFonts w:cstheme="minorHAnsi"/>
        </w:rPr>
        <w:t>sąlygų</w:t>
      </w:r>
      <w:r w:rsidR="00EB324D">
        <w:rPr>
          <w:rFonts w:cstheme="minorHAnsi"/>
        </w:rPr>
        <w:t xml:space="preserve"> </w:t>
      </w:r>
      <w:r w:rsidR="00EB324D" w:rsidRPr="00EB324D">
        <w:rPr>
          <w:rFonts w:cstheme="minorHAnsi"/>
          <w:shd w:val="clear" w:color="auto" w:fill="F2F2F2" w:themeFill="background1" w:themeFillShade="F2"/>
        </w:rPr>
        <w:fldChar w:fldCharType="begin"/>
      </w:r>
      <w:r w:rsidR="00EB324D" w:rsidRPr="00EB324D">
        <w:rPr>
          <w:rFonts w:cstheme="minorHAnsi"/>
          <w:shd w:val="clear" w:color="auto" w:fill="F2F2F2" w:themeFill="background1" w:themeFillShade="F2"/>
        </w:rPr>
        <w:instrText xml:space="preserve"> REF _Ref207782952 \h  \* MERGEFORMAT </w:instrText>
      </w:r>
      <w:r w:rsidR="00EB324D" w:rsidRPr="00EB324D">
        <w:rPr>
          <w:rFonts w:cstheme="minorHAnsi"/>
          <w:shd w:val="clear" w:color="auto" w:fill="F2F2F2" w:themeFill="background1" w:themeFillShade="F2"/>
        </w:rPr>
      </w:r>
      <w:r w:rsidR="00EB324D" w:rsidRPr="00EB324D">
        <w:rPr>
          <w:rFonts w:cstheme="minorHAnsi"/>
          <w:shd w:val="clear" w:color="auto" w:fill="F2F2F2" w:themeFill="background1" w:themeFillShade="F2"/>
        </w:rPr>
        <w:fldChar w:fldCharType="separate"/>
      </w:r>
      <w:r w:rsidR="00535EE6" w:rsidRPr="00535EE6">
        <w:rPr>
          <w:rFonts w:cstheme="minorHAnsi"/>
          <w:sz w:val="22"/>
          <w:szCs w:val="22"/>
          <w:shd w:val="clear" w:color="auto" w:fill="F2F2F2" w:themeFill="background1" w:themeFillShade="F2"/>
        </w:rPr>
        <w:t>Pirkimo sąlygų 2 priedas „Techninė specifikacija“</w:t>
      </w:r>
      <w:r w:rsidR="00EB324D" w:rsidRPr="00EB324D">
        <w:rPr>
          <w:rFonts w:cstheme="minorHAnsi"/>
          <w:shd w:val="clear" w:color="auto" w:fill="F2F2F2" w:themeFill="background1" w:themeFillShade="F2"/>
        </w:rPr>
        <w:fldChar w:fldCharType="end"/>
      </w:r>
      <w:r w:rsidR="00EB324D">
        <w:rPr>
          <w:rFonts w:cstheme="minorHAnsi"/>
          <w:shd w:val="clear" w:color="auto" w:fill="F2F2F2" w:themeFill="background1" w:themeFillShade="F2"/>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10C9EF5" w14:textId="77777777" w:rsidR="00AA52EB" w:rsidRPr="003943EC" w:rsidRDefault="00AA52EB" w:rsidP="00F77A5D">
      <w:pPr>
        <w:pStyle w:val="Sraopastraipa"/>
        <w:spacing w:line="240" w:lineRule="auto"/>
        <w:ind w:left="0" w:firstLine="709"/>
        <w:rPr>
          <w:rFonts w:cstheme="minorHAnsi"/>
        </w:rPr>
      </w:pPr>
    </w:p>
    <w:p w14:paraId="0CEA2D40" w14:textId="7FD38B57" w:rsidR="00FB3C75" w:rsidRPr="00C80CD1" w:rsidRDefault="00BF3638" w:rsidP="00AA52EB">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1" w:name="_Toc212126786"/>
      <w:r w:rsidRPr="00C80CD1">
        <w:rPr>
          <w:rFonts w:asciiTheme="minorHAnsi" w:hAnsiTheme="minorHAnsi" w:cstheme="minorHAnsi"/>
          <w:color w:val="auto"/>
          <w:sz w:val="28"/>
          <w:szCs w:val="28"/>
        </w:rPr>
        <w:t>Tiekėjų pašalinimo pagrindai</w:t>
      </w:r>
      <w:r w:rsidR="00E201D8" w:rsidRPr="00C80CD1">
        <w:rPr>
          <w:rFonts w:asciiTheme="minorHAnsi" w:hAnsiTheme="minorHAnsi" w:cstheme="minorHAnsi"/>
          <w:color w:val="auto"/>
          <w:sz w:val="28"/>
          <w:szCs w:val="28"/>
        </w:rPr>
        <w:t>, kvalifikacijos reikalavimai ir reikalaujami kokybės vadybos sistemos ir (ar</w:t>
      </w:r>
      <w:r w:rsidR="00817AB9" w:rsidRPr="00C80CD1">
        <w:rPr>
          <w:rFonts w:asciiTheme="minorHAnsi" w:hAnsiTheme="minorHAnsi" w:cstheme="minorHAnsi"/>
          <w:color w:val="auto"/>
          <w:sz w:val="28"/>
          <w:szCs w:val="28"/>
        </w:rPr>
        <w:t>ba</w:t>
      </w:r>
      <w:r w:rsidR="00E201D8" w:rsidRPr="00C80CD1">
        <w:rPr>
          <w:rFonts w:asciiTheme="minorHAnsi" w:hAnsiTheme="minorHAnsi" w:cstheme="minorHAnsi"/>
          <w:color w:val="auto"/>
          <w:sz w:val="28"/>
          <w:szCs w:val="28"/>
        </w:rPr>
        <w:t xml:space="preserve">) </w:t>
      </w:r>
      <w:r w:rsidR="00817AB9" w:rsidRPr="00C80CD1">
        <w:rPr>
          <w:rFonts w:asciiTheme="minorHAnsi" w:hAnsiTheme="minorHAnsi" w:cstheme="minorHAnsi"/>
          <w:color w:val="auto"/>
          <w:sz w:val="28"/>
          <w:szCs w:val="28"/>
        </w:rPr>
        <w:t>aplinkos apsaugos vadybos sistemos standartai</w:t>
      </w:r>
      <w:bookmarkEnd w:id="11"/>
      <w:r w:rsidR="00817AB9" w:rsidRPr="00C80CD1">
        <w:rPr>
          <w:rFonts w:asciiTheme="minorHAnsi" w:hAnsiTheme="minorHAnsi" w:cstheme="minorHAnsi"/>
          <w:color w:val="auto"/>
          <w:sz w:val="28"/>
          <w:szCs w:val="28"/>
        </w:rPr>
        <w:t xml:space="preserve"> </w:t>
      </w:r>
    </w:p>
    <w:p w14:paraId="0ED6AD78" w14:textId="723DA34A" w:rsidR="00FB3C75" w:rsidRDefault="00FB3C75" w:rsidP="00E62E95">
      <w:pPr>
        <w:spacing w:line="240" w:lineRule="auto"/>
        <w:ind w:firstLine="0"/>
      </w:pPr>
    </w:p>
    <w:p w14:paraId="6A10A6E6" w14:textId="0FFFB520" w:rsidR="009041C2" w:rsidRPr="006E3CC0" w:rsidRDefault="005D280D" w:rsidP="00D71CC0">
      <w:pPr>
        <w:pStyle w:val="Sraopastraipa"/>
        <w:numPr>
          <w:ilvl w:val="1"/>
          <w:numId w:val="5"/>
        </w:numPr>
        <w:spacing w:line="240" w:lineRule="auto"/>
        <w:ind w:left="0" w:firstLine="710"/>
        <w:rPr>
          <w:rFonts w:cstheme="minorHAnsi"/>
          <w:i/>
          <w:iCs/>
        </w:rPr>
      </w:pPr>
      <w:r w:rsidRPr="006E3CC0">
        <w:rPr>
          <w:rFonts w:cstheme="minorHAnsi"/>
        </w:rPr>
        <w:t>Reikalavimai dėl tiekėjo ir</w:t>
      </w:r>
      <w:r w:rsidR="00F17EDA" w:rsidRPr="006E3CC0">
        <w:rPr>
          <w:rFonts w:cstheme="minorHAnsi"/>
        </w:rPr>
        <w:t xml:space="preserve"> </w:t>
      </w:r>
      <w:r w:rsidRPr="006E3CC0">
        <w:rPr>
          <w:rFonts w:cstheme="minorHAnsi"/>
        </w:rPr>
        <w:t>subtiekėjų</w:t>
      </w:r>
      <w:r w:rsidR="00DF6485" w:rsidRPr="006E3CC0">
        <w:rPr>
          <w:rFonts w:cstheme="minorHAnsi"/>
        </w:rPr>
        <w:t xml:space="preserve"> (jeigu taikoma)</w:t>
      </w:r>
      <w:r w:rsidR="00A857C4" w:rsidRPr="006E3CC0">
        <w:rPr>
          <w:rFonts w:cstheme="minorHAnsi"/>
        </w:rPr>
        <w:t xml:space="preserve">, ūkio subjektų, kurių pajėgumais </w:t>
      </w:r>
      <w:r w:rsidR="00CF1B69" w:rsidRPr="006E3CC0">
        <w:rPr>
          <w:rFonts w:cstheme="minorHAnsi"/>
        </w:rPr>
        <w:t>tiekėjas remiasi,</w:t>
      </w:r>
      <w:r w:rsidR="00FB4B5E" w:rsidRPr="006E3CC0">
        <w:rPr>
          <w:rFonts w:cstheme="minorHAnsi"/>
        </w:rPr>
        <w:t xml:space="preserve"> </w:t>
      </w:r>
      <w:r w:rsidRPr="006E3CC0">
        <w:rPr>
          <w:rFonts w:cstheme="minorHAnsi"/>
        </w:rPr>
        <w:t>pašalinimo pagrindų nebuvimo</w:t>
      </w:r>
      <w:r w:rsidR="004A415C" w:rsidRPr="006E3CC0">
        <w:rPr>
          <w:rFonts w:cstheme="minorHAnsi"/>
        </w:rPr>
        <w:t xml:space="preserve"> </w:t>
      </w:r>
      <w:r w:rsidRPr="006E3CC0">
        <w:rPr>
          <w:rFonts w:cstheme="minorHAnsi"/>
        </w:rPr>
        <w:t xml:space="preserve">bei jų nebuvimą patvirtinantys dokumentai nurodyti </w:t>
      </w:r>
      <w:r w:rsidR="00CF1B69" w:rsidRPr="006E3CC0">
        <w:rPr>
          <w:rFonts w:cstheme="minorHAnsi"/>
        </w:rPr>
        <w:t>s</w:t>
      </w:r>
      <w:r w:rsidR="0035091B" w:rsidRPr="006E3CC0">
        <w:rPr>
          <w:rFonts w:cstheme="minorHAnsi"/>
        </w:rPr>
        <w:t>pecialiųjų p</w:t>
      </w:r>
      <w:r w:rsidRPr="006E3CC0">
        <w:rPr>
          <w:rFonts w:cstheme="minorHAnsi"/>
        </w:rPr>
        <w:t xml:space="preserve">irkimo sąlygų </w:t>
      </w:r>
      <w:r w:rsidR="002659A9" w:rsidRPr="006E3CC0">
        <w:rPr>
          <w:rFonts w:cstheme="minorHAnsi"/>
        </w:rPr>
        <w:br/>
      </w:r>
      <w:r w:rsidR="00977140" w:rsidRPr="00750A4D">
        <w:rPr>
          <w:rFonts w:cstheme="minorHAnsi"/>
          <w:highlight w:val="yellow"/>
          <w:shd w:val="clear" w:color="auto" w:fill="F2F2F2" w:themeFill="background1" w:themeFillShade="F2"/>
        </w:rPr>
        <w:fldChar w:fldCharType="begin"/>
      </w:r>
      <w:r w:rsidR="00977140" w:rsidRPr="00750A4D">
        <w:rPr>
          <w:rFonts w:cstheme="minorHAnsi"/>
          <w:i/>
          <w:iCs/>
          <w:shd w:val="clear" w:color="auto" w:fill="F2F2F2" w:themeFill="background1" w:themeFillShade="F2"/>
        </w:rPr>
        <w:instrText xml:space="preserve"> REF _Ref207705153 \h </w:instrText>
      </w:r>
      <w:r w:rsidR="00750A4D">
        <w:rPr>
          <w:rFonts w:cstheme="minorHAnsi"/>
          <w:highlight w:val="yellow"/>
          <w:shd w:val="clear" w:color="auto" w:fill="F2F2F2" w:themeFill="background1" w:themeFillShade="F2"/>
        </w:rPr>
        <w:instrText xml:space="preserve"> \* MERGEFORMAT </w:instrText>
      </w:r>
      <w:r w:rsidR="00977140" w:rsidRPr="00750A4D">
        <w:rPr>
          <w:rFonts w:cstheme="minorHAnsi"/>
          <w:highlight w:val="yellow"/>
          <w:shd w:val="clear" w:color="auto" w:fill="F2F2F2" w:themeFill="background1" w:themeFillShade="F2"/>
        </w:rPr>
      </w:r>
      <w:r w:rsidR="00977140" w:rsidRPr="00750A4D">
        <w:rPr>
          <w:rFonts w:cstheme="minorHAnsi"/>
          <w:highlight w:val="yellow"/>
          <w:shd w:val="clear" w:color="auto" w:fill="F2F2F2" w:themeFill="background1" w:themeFillShade="F2"/>
        </w:rPr>
        <w:fldChar w:fldCharType="separate"/>
      </w:r>
      <w:r w:rsidR="00535EE6" w:rsidRPr="00535EE6">
        <w:rPr>
          <w:rFonts w:cstheme="minorHAnsi"/>
          <w:sz w:val="22"/>
          <w:szCs w:val="22"/>
          <w:shd w:val="clear" w:color="auto" w:fill="F2F2F2" w:themeFill="background1" w:themeFillShade="F2"/>
        </w:rPr>
        <w:t xml:space="preserve">Pirkimo sąlygų 3 priedas „Tiekėjų </w:t>
      </w:r>
      <w:r w:rsidR="00535EE6" w:rsidRPr="00753AAE">
        <w:rPr>
          <w:rFonts w:cstheme="minorHAnsi"/>
          <w:sz w:val="22"/>
          <w:szCs w:val="22"/>
        </w:rPr>
        <w:t>pašalinimo pagrindai“</w:t>
      </w:r>
      <w:r w:rsidR="00977140" w:rsidRPr="00750A4D">
        <w:rPr>
          <w:rFonts w:cstheme="minorHAnsi"/>
          <w:highlight w:val="yellow"/>
          <w:shd w:val="clear" w:color="auto" w:fill="F2F2F2" w:themeFill="background1" w:themeFillShade="F2"/>
        </w:rPr>
        <w:fldChar w:fldCharType="end"/>
      </w:r>
      <w:r w:rsidR="00977140">
        <w:rPr>
          <w:rFonts w:cstheme="minorHAnsi"/>
        </w:rPr>
        <w:t>.</w:t>
      </w:r>
    </w:p>
    <w:p w14:paraId="694FBDAB" w14:textId="1A01C41D" w:rsidR="009905AD" w:rsidRPr="00817AB9" w:rsidRDefault="005D280D" w:rsidP="006E3CC0">
      <w:pPr>
        <w:pStyle w:val="Sraopastraipa"/>
        <w:numPr>
          <w:ilvl w:val="1"/>
          <w:numId w:val="5"/>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622D26">
        <w:rPr>
          <w:rFonts w:cstheme="minorHAnsi"/>
        </w:rPr>
        <w:t xml:space="preserve"> (</w:t>
      </w:r>
      <w:r w:rsidR="00622D26">
        <w:rPr>
          <w:rFonts w:cstheme="minorHAnsi"/>
        </w:rPr>
        <w:fldChar w:fldCharType="begin"/>
      </w:r>
      <w:r w:rsidR="00622D26">
        <w:rPr>
          <w:rFonts w:cstheme="minorHAnsi"/>
        </w:rPr>
        <w:instrText xml:space="preserve"> REF _Ref207705210 \h </w:instrText>
      </w:r>
      <w:r w:rsidR="00622D26">
        <w:rPr>
          <w:rFonts w:cstheme="minorHAnsi"/>
        </w:rPr>
      </w:r>
      <w:r w:rsidR="00622D26">
        <w:rPr>
          <w:rFonts w:cstheme="minorHAnsi"/>
        </w:rPr>
        <w:fldChar w:fldCharType="separate"/>
      </w:r>
      <w:r w:rsidR="00535EE6" w:rsidRPr="00753AAE">
        <w:rPr>
          <w:rFonts w:cstheme="minorHAnsi"/>
          <w:sz w:val="22"/>
          <w:szCs w:val="22"/>
        </w:rPr>
        <w:t xml:space="preserve">Pirkimo sąlygų </w:t>
      </w:r>
      <w:r w:rsidR="00535EE6">
        <w:rPr>
          <w:rFonts w:cstheme="minorHAnsi"/>
          <w:sz w:val="22"/>
          <w:szCs w:val="22"/>
        </w:rPr>
        <w:t>4</w:t>
      </w:r>
      <w:r w:rsidR="00535EE6" w:rsidRPr="00753AAE">
        <w:rPr>
          <w:rFonts w:cstheme="minorHAnsi"/>
          <w:sz w:val="22"/>
          <w:szCs w:val="22"/>
        </w:rPr>
        <w:t xml:space="preserve"> priedas  „Tiekėjų kvalifikacijos reikalavimai ir reikalaujami kokybės bei aplinkos apsaugos vadybos sistemų standartai“</w:t>
      </w:r>
      <w:r w:rsidR="00622D26">
        <w:rPr>
          <w:rFonts w:cstheme="minorHAnsi"/>
        </w:rPr>
        <w:fldChar w:fldCharType="end"/>
      </w:r>
      <w:r w:rsidR="00622D26">
        <w:rPr>
          <w:rFonts w:cstheme="minorHAnsi"/>
        </w:rPr>
        <w:t>)</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1048521D" w:rsidR="00251635" w:rsidRDefault="00245C47" w:rsidP="00FD1B26">
      <w:pPr>
        <w:pStyle w:val="Sraopastraipa"/>
        <w:numPr>
          <w:ilvl w:val="1"/>
          <w:numId w:val="5"/>
        </w:numPr>
        <w:spacing w:line="240" w:lineRule="auto"/>
        <w:ind w:left="0" w:firstLine="710"/>
        <w:rPr>
          <w:rFonts w:eastAsia="Arial" w:cstheme="minorHAnsi"/>
        </w:rPr>
      </w:pPr>
      <w:r w:rsidRPr="00817AB9">
        <w:rPr>
          <w:rFonts w:eastAsia="Arial" w:cstheme="minorHAnsi"/>
        </w:rPr>
        <w:t xml:space="preserve">Tiekėjas teikdamas </w:t>
      </w:r>
      <w:r w:rsidR="003477AB">
        <w:rPr>
          <w:rFonts w:eastAsia="Arial" w:cstheme="minorHAnsi"/>
        </w:rPr>
        <w:t>p</w:t>
      </w:r>
      <w:r w:rsidRPr="00817AB9">
        <w:rPr>
          <w:rFonts w:eastAsia="Arial" w:cstheme="minorHAnsi"/>
        </w:rPr>
        <w:t xml:space="preserve">asiūlymą </w:t>
      </w:r>
      <w:r w:rsidR="00062004">
        <w:rPr>
          <w:rFonts w:eastAsia="Arial" w:cstheme="minorHAnsi"/>
        </w:rPr>
        <w:t xml:space="preserve">kartu </w:t>
      </w:r>
      <w:r w:rsidRPr="00817AB9">
        <w:rPr>
          <w:rFonts w:eastAsia="Arial" w:cstheme="minorHAnsi"/>
        </w:rPr>
        <w:t xml:space="preserve">turi </w:t>
      </w:r>
      <w:r w:rsidRPr="002659A9">
        <w:rPr>
          <w:rFonts w:eastAsia="Arial" w:cstheme="minorHAnsi"/>
        </w:rPr>
        <w:t xml:space="preserve">pateikti </w:t>
      </w:r>
      <w:r w:rsidR="00062004" w:rsidRPr="002659A9">
        <w:rPr>
          <w:rFonts w:eastAsia="Arial" w:cstheme="minorHAnsi"/>
        </w:rPr>
        <w:t xml:space="preserve">užpildytą </w:t>
      </w:r>
      <w:r w:rsidR="00622D26">
        <w:rPr>
          <w:rFonts w:eastAsia="Arial" w:cstheme="minorHAnsi"/>
        </w:rPr>
        <w:fldChar w:fldCharType="begin"/>
      </w:r>
      <w:r w:rsidR="00622D26">
        <w:rPr>
          <w:rFonts w:eastAsia="Arial" w:cstheme="minorHAnsi"/>
        </w:rPr>
        <w:instrText xml:space="preserve"> REF _Ref207705311 \h </w:instrText>
      </w:r>
      <w:r w:rsidR="00750A4D">
        <w:rPr>
          <w:rFonts w:eastAsia="Arial" w:cstheme="minorHAnsi"/>
        </w:rPr>
        <w:instrText xml:space="preserve"> \* MERGEFORMAT </w:instrText>
      </w:r>
      <w:r w:rsidR="00622D26">
        <w:rPr>
          <w:rFonts w:eastAsia="Arial" w:cstheme="minorHAnsi"/>
        </w:rPr>
      </w:r>
      <w:r w:rsidR="00622D26">
        <w:rPr>
          <w:rFonts w:eastAsia="Arial" w:cstheme="minorHAnsi"/>
        </w:rPr>
        <w:fldChar w:fldCharType="separate"/>
      </w:r>
      <w:r w:rsidR="00535EE6" w:rsidRPr="00753AAE">
        <w:rPr>
          <w:rFonts w:cstheme="minorHAnsi"/>
          <w:sz w:val="22"/>
          <w:szCs w:val="22"/>
        </w:rPr>
        <w:t xml:space="preserve">Pirkimo sąlygų </w:t>
      </w:r>
      <w:r w:rsidR="00535EE6" w:rsidRPr="00535EE6">
        <w:rPr>
          <w:rFonts w:cstheme="minorHAnsi"/>
          <w:sz w:val="22"/>
          <w:szCs w:val="22"/>
          <w:shd w:val="clear" w:color="auto" w:fill="F2F2F2" w:themeFill="background1" w:themeFillShade="F2"/>
        </w:rPr>
        <w:t>7 priedas „Reikalavimų tiekėjui atitikties deklaracija“</w:t>
      </w:r>
      <w:r w:rsidR="00622D26">
        <w:rPr>
          <w:rFonts w:eastAsia="Arial" w:cstheme="minorHAnsi"/>
        </w:rPr>
        <w:fldChar w:fldCharType="end"/>
      </w:r>
      <w:r w:rsidR="00622D26">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0FB533B7" w14:textId="77777777" w:rsidR="006E3CC0" w:rsidRDefault="006E3CC0" w:rsidP="006E3CC0">
      <w:pPr>
        <w:spacing w:line="240" w:lineRule="auto"/>
      </w:pPr>
    </w:p>
    <w:p w14:paraId="370F75CE" w14:textId="77777777" w:rsidR="00317C54" w:rsidRDefault="00317C54" w:rsidP="006E3CC0">
      <w:pPr>
        <w:spacing w:line="240" w:lineRule="auto"/>
      </w:pPr>
    </w:p>
    <w:p w14:paraId="63501C62" w14:textId="77777777" w:rsidR="00317C54" w:rsidRDefault="00317C54" w:rsidP="006E3CC0">
      <w:pPr>
        <w:spacing w:line="240" w:lineRule="auto"/>
      </w:pPr>
    </w:p>
    <w:p w14:paraId="322F912F" w14:textId="77777777" w:rsidR="00317C54" w:rsidRDefault="00317C54" w:rsidP="006E3CC0">
      <w:pPr>
        <w:spacing w:line="240" w:lineRule="auto"/>
      </w:pPr>
    </w:p>
    <w:p w14:paraId="47B15FE7" w14:textId="77777777" w:rsidR="00317C54" w:rsidRDefault="00317C54" w:rsidP="006E3CC0">
      <w:pPr>
        <w:spacing w:line="240" w:lineRule="auto"/>
      </w:pPr>
    </w:p>
    <w:p w14:paraId="69360CD7" w14:textId="6915587E" w:rsidR="00894FEF" w:rsidRPr="00C80CD1" w:rsidRDefault="00817AB9" w:rsidP="00C80CD1">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2" w:name="_Ref212123509"/>
      <w:bookmarkStart w:id="13" w:name="_Toc212126787"/>
      <w:r w:rsidRPr="00C80CD1">
        <w:rPr>
          <w:rFonts w:asciiTheme="minorHAnsi" w:hAnsiTheme="minorHAnsi" w:cstheme="minorHAnsi"/>
          <w:color w:val="auto"/>
          <w:sz w:val="28"/>
          <w:szCs w:val="28"/>
        </w:rPr>
        <w:t>Reikalavima</w:t>
      </w:r>
      <w:r w:rsidR="00202139" w:rsidRPr="00C80CD1">
        <w:rPr>
          <w:rFonts w:asciiTheme="minorHAnsi" w:hAnsiTheme="minorHAnsi" w:cstheme="minorHAnsi"/>
          <w:color w:val="auto"/>
          <w:sz w:val="28"/>
          <w:szCs w:val="28"/>
        </w:rPr>
        <w:t xml:space="preserve">i, </w:t>
      </w:r>
      <w:r w:rsidRPr="00C80CD1">
        <w:rPr>
          <w:rFonts w:asciiTheme="minorHAnsi" w:hAnsiTheme="minorHAnsi" w:cstheme="minorHAnsi"/>
          <w:color w:val="auto"/>
          <w:sz w:val="28"/>
          <w:szCs w:val="28"/>
        </w:rPr>
        <w:t>susiję su nacionaliniu saugumu</w:t>
      </w:r>
      <w:bookmarkEnd w:id="12"/>
      <w:bookmarkEnd w:id="13"/>
      <w:r w:rsidRPr="00C80CD1">
        <w:rPr>
          <w:rFonts w:asciiTheme="minorHAnsi" w:hAnsiTheme="minorHAnsi" w:cstheme="minorHAnsi"/>
          <w:color w:val="auto"/>
          <w:sz w:val="28"/>
          <w:szCs w:val="28"/>
        </w:rPr>
        <w:t xml:space="preserve"> </w:t>
      </w:r>
    </w:p>
    <w:p w14:paraId="6C7516D0" w14:textId="77777777" w:rsidR="00C4190A" w:rsidRDefault="00C4190A" w:rsidP="00C4190A">
      <w:pPr>
        <w:spacing w:line="240" w:lineRule="auto"/>
        <w:rPr>
          <w:rFonts w:ascii="Times New Roman" w:hAnsi="Times New Roman" w:cs="Times New Roman"/>
          <w:color w:val="000000" w:themeColor="text1"/>
          <w:sz w:val="24"/>
          <w:szCs w:val="24"/>
        </w:rPr>
      </w:pPr>
    </w:p>
    <w:p w14:paraId="3A2E1DD0" w14:textId="60803205" w:rsidR="007B1F9B" w:rsidRPr="00750A4D" w:rsidRDefault="007B1F9B" w:rsidP="00C4190A">
      <w:pPr>
        <w:pStyle w:val="Sraopastraipa"/>
        <w:spacing w:line="240" w:lineRule="auto"/>
        <w:ind w:left="0" w:firstLine="567"/>
        <w:rPr>
          <w:rFonts w:cstheme="minorHAnsi"/>
        </w:rPr>
      </w:pPr>
      <w:r w:rsidRPr="00750A4D">
        <w:rPr>
          <w:rFonts w:cstheme="minorHAnsi"/>
        </w:rPr>
        <w:t xml:space="preserve">4.1. Teikėjo siūlomos prekės bei jas lydinčios paslaugos neturi kelti grėsmės nacionaliniam saugumui. Nacionalinio saugumo reikalavimai taikomi visam pirkimo objektui visa apimtimi. </w:t>
      </w:r>
    </w:p>
    <w:p w14:paraId="10EB1466" w14:textId="7A8FCC33" w:rsidR="00C4190A" w:rsidRPr="00F8218F" w:rsidRDefault="00C4190A" w:rsidP="00C4190A">
      <w:pPr>
        <w:pStyle w:val="Sraopastraipa"/>
        <w:spacing w:line="240" w:lineRule="auto"/>
        <w:ind w:left="0" w:firstLine="567"/>
        <w:rPr>
          <w:rFonts w:cstheme="minorHAnsi"/>
        </w:rPr>
      </w:pPr>
      <w:r w:rsidRPr="00F8218F">
        <w:rPr>
          <w:rFonts w:cstheme="minorHAnsi"/>
        </w:rPr>
        <w:t>4.</w:t>
      </w:r>
      <w:r w:rsidR="00012C2A">
        <w:rPr>
          <w:rFonts w:cstheme="minorHAnsi"/>
        </w:rPr>
        <w:t>2</w:t>
      </w:r>
      <w:r w:rsidRPr="00F8218F">
        <w:rPr>
          <w:rFonts w:cstheme="minorHAnsi"/>
        </w:rPr>
        <w:t>.</w:t>
      </w:r>
      <w:r>
        <w:rPr>
          <w:rFonts w:cstheme="minorHAnsi"/>
        </w:rPr>
        <w:t xml:space="preserve"> Perkančioji organizacija</w:t>
      </w:r>
      <w:r w:rsidRPr="00F8218F">
        <w:rPr>
          <w:rFonts w:cstheme="minorHAnsi"/>
        </w:rPr>
        <w:t>, įvertin</w:t>
      </w:r>
      <w:r>
        <w:rPr>
          <w:rFonts w:cstheme="minorHAnsi"/>
        </w:rPr>
        <w:t>usi</w:t>
      </w:r>
      <w:r w:rsidRPr="00F8218F">
        <w:rPr>
          <w:rFonts w:cstheme="minorHAnsi"/>
        </w:rPr>
        <w:t xml:space="preserve"> visus galinčius kelti grėsmę nacionalinio saugumo interesams rizikos veiksnius numato, kad šiame pirkime </w:t>
      </w:r>
      <w:r w:rsidRPr="00687070">
        <w:rPr>
          <w:rFonts w:cstheme="minorHAnsi"/>
          <w:b/>
          <w:bCs/>
        </w:rPr>
        <w:t>negali dalyvauti</w:t>
      </w:r>
      <w:r w:rsidRPr="00687070">
        <w:rPr>
          <w:rFonts w:cstheme="minorHAnsi"/>
        </w:rPr>
        <w:t xml:space="preserve"> </w:t>
      </w:r>
      <w:r w:rsidRPr="00F8218F">
        <w:rPr>
          <w:rFonts w:cstheme="minorHAnsi"/>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F46A4DA" w14:textId="7A6B780A" w:rsidR="00C4190A" w:rsidRPr="00F8218F" w:rsidRDefault="00C4190A" w:rsidP="00C4190A">
      <w:pPr>
        <w:spacing w:line="240" w:lineRule="auto"/>
        <w:ind w:firstLine="567"/>
        <w:rPr>
          <w:rFonts w:cstheme="minorHAnsi"/>
        </w:rPr>
      </w:pPr>
      <w:r w:rsidRPr="00F8218F">
        <w:rPr>
          <w:rFonts w:cstheme="minorHAnsi"/>
        </w:rPr>
        <w:t>4.</w:t>
      </w:r>
      <w:r w:rsidR="00012C2A">
        <w:rPr>
          <w:rFonts w:cstheme="minorHAnsi"/>
        </w:rPr>
        <w:t>3</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Pr="00F8218F">
        <w:rPr>
          <w:rStyle w:val="Puslapioinaosnuoroda"/>
          <w:rFonts w:eastAsia="Times New Roman" w:cstheme="minorHAnsi"/>
          <w:color w:val="000000" w:themeColor="text1"/>
          <w:lang w:eastAsia="en-US"/>
        </w:rPr>
        <w:footnoteReference w:id="2"/>
      </w:r>
      <w:r w:rsidR="00750A4D">
        <w:rPr>
          <w:rFonts w:eastAsia="Times New Roman" w:cstheme="minorHAnsi"/>
          <w:color w:val="000000" w:themeColor="text1"/>
          <w:lang w:eastAsia="en-US"/>
        </w:rPr>
        <w:t xml:space="preserve"> (</w:t>
      </w:r>
      <w:r w:rsidR="00750A4D" w:rsidRPr="00750A4D">
        <w:rPr>
          <w:rFonts w:eastAsia="Times New Roman" w:cstheme="minorHAnsi"/>
          <w:color w:val="000000" w:themeColor="text1"/>
          <w:shd w:val="clear" w:color="auto" w:fill="F2F2F2" w:themeFill="background1" w:themeFillShade="F2"/>
          <w:lang w:eastAsia="en-US"/>
        </w:rPr>
        <w:fldChar w:fldCharType="begin"/>
      </w:r>
      <w:r w:rsidR="00750A4D" w:rsidRPr="00750A4D">
        <w:rPr>
          <w:rFonts w:eastAsia="Times New Roman" w:cstheme="minorHAnsi"/>
          <w:color w:val="000000" w:themeColor="text1"/>
          <w:shd w:val="clear" w:color="auto" w:fill="F2F2F2" w:themeFill="background1" w:themeFillShade="F2"/>
          <w:lang w:eastAsia="en-US"/>
        </w:rPr>
        <w:instrText xml:space="preserve"> REF _Ref212121064 \h </w:instrText>
      </w:r>
      <w:r w:rsidR="00750A4D">
        <w:rPr>
          <w:rFonts w:eastAsia="Times New Roman" w:cstheme="minorHAnsi"/>
          <w:color w:val="000000" w:themeColor="text1"/>
          <w:shd w:val="clear" w:color="auto" w:fill="F2F2F2" w:themeFill="background1" w:themeFillShade="F2"/>
          <w:lang w:eastAsia="en-US"/>
        </w:rPr>
        <w:instrText xml:space="preserve"> \* MERGEFORMAT </w:instrText>
      </w:r>
      <w:r w:rsidR="00750A4D" w:rsidRPr="00750A4D">
        <w:rPr>
          <w:rFonts w:eastAsia="Times New Roman" w:cstheme="minorHAnsi"/>
          <w:color w:val="000000" w:themeColor="text1"/>
          <w:shd w:val="clear" w:color="auto" w:fill="F2F2F2" w:themeFill="background1" w:themeFillShade="F2"/>
          <w:lang w:eastAsia="en-US"/>
        </w:rPr>
      </w:r>
      <w:r w:rsidR="00750A4D" w:rsidRPr="00750A4D">
        <w:rPr>
          <w:rFonts w:eastAsia="Times New Roman" w:cstheme="minorHAnsi"/>
          <w:color w:val="000000" w:themeColor="text1"/>
          <w:shd w:val="clear" w:color="auto" w:fill="F2F2F2" w:themeFill="background1" w:themeFillShade="F2"/>
          <w:lang w:eastAsia="en-US"/>
        </w:rPr>
        <w:fldChar w:fldCharType="separate"/>
      </w:r>
      <w:r w:rsidR="00535EE6" w:rsidRPr="00535EE6">
        <w:rPr>
          <w:rFonts w:cstheme="minorHAnsi"/>
          <w:sz w:val="22"/>
          <w:szCs w:val="22"/>
          <w:shd w:val="clear" w:color="auto" w:fill="F2F2F2" w:themeFill="background1" w:themeFillShade="F2"/>
        </w:rPr>
        <w:t>Pirkimo sąlygų 6 priedas „</w:t>
      </w:r>
      <w:r w:rsidR="00535EE6">
        <w:rPr>
          <w:rFonts w:cstheme="minorHAnsi"/>
          <w:sz w:val="22"/>
          <w:szCs w:val="22"/>
        </w:rPr>
        <w:t>Nacionalinio saugumo reikalavimų</w:t>
      </w:r>
      <w:r w:rsidR="00535EE6" w:rsidRPr="00753AAE">
        <w:rPr>
          <w:rFonts w:cstheme="minorHAnsi"/>
          <w:sz w:val="22"/>
          <w:szCs w:val="22"/>
        </w:rPr>
        <w:t xml:space="preserve"> </w:t>
      </w:r>
      <w:r w:rsidR="00535EE6">
        <w:rPr>
          <w:rFonts w:cstheme="minorHAnsi"/>
          <w:sz w:val="22"/>
          <w:szCs w:val="22"/>
        </w:rPr>
        <w:t xml:space="preserve">atitikties </w:t>
      </w:r>
      <w:r w:rsidR="00535EE6" w:rsidRPr="00753AAE">
        <w:rPr>
          <w:rFonts w:cstheme="minorHAnsi"/>
          <w:sz w:val="22"/>
          <w:szCs w:val="22"/>
        </w:rPr>
        <w:t>deklaracija“</w:t>
      </w:r>
      <w:r w:rsidR="00750A4D" w:rsidRPr="00750A4D">
        <w:rPr>
          <w:rFonts w:eastAsia="Times New Roman" w:cstheme="minorHAnsi"/>
          <w:color w:val="000000" w:themeColor="text1"/>
          <w:shd w:val="clear" w:color="auto" w:fill="F2F2F2" w:themeFill="background1" w:themeFillShade="F2"/>
          <w:lang w:eastAsia="en-US"/>
        </w:rPr>
        <w:fldChar w:fldCharType="end"/>
      </w:r>
      <w:r w:rsidR="00750A4D">
        <w:rPr>
          <w:rFonts w:eastAsia="Times New Roman" w:cstheme="minorHAnsi"/>
          <w:color w:val="000000" w:themeColor="text1"/>
          <w:lang w:eastAsia="en-US"/>
        </w:rPr>
        <w:t>)</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w:t>
      </w:r>
      <w:r w:rsidR="00750A4D">
        <w:rPr>
          <w:rFonts w:eastAsia="Times New Roman" w:cstheme="minorHAnsi"/>
          <w:color w:val="000000" w:themeColor="text1"/>
          <w:lang w:eastAsia="en-US"/>
        </w:rPr>
        <w:t>(</w:t>
      </w:r>
      <w:r w:rsidR="00750A4D" w:rsidRPr="00750A4D">
        <w:rPr>
          <w:rFonts w:eastAsia="Times New Roman" w:cstheme="minorHAnsi"/>
          <w:color w:val="000000" w:themeColor="text1"/>
          <w:shd w:val="clear" w:color="auto" w:fill="F2F2F2" w:themeFill="background1" w:themeFillShade="F2"/>
          <w:lang w:eastAsia="en-US"/>
        </w:rPr>
        <w:fldChar w:fldCharType="begin"/>
      </w:r>
      <w:r w:rsidR="00750A4D" w:rsidRPr="00750A4D">
        <w:rPr>
          <w:rFonts w:eastAsia="Times New Roman" w:cstheme="minorHAnsi"/>
          <w:color w:val="000000" w:themeColor="text1"/>
          <w:shd w:val="clear" w:color="auto" w:fill="F2F2F2" w:themeFill="background1" w:themeFillShade="F2"/>
          <w:lang w:eastAsia="en-US"/>
        </w:rPr>
        <w:instrText xml:space="preserve"> REF _Ref212121263 \h </w:instrText>
      </w:r>
      <w:r w:rsidR="00750A4D">
        <w:rPr>
          <w:rFonts w:eastAsia="Times New Roman" w:cstheme="minorHAnsi"/>
          <w:color w:val="000000" w:themeColor="text1"/>
          <w:shd w:val="clear" w:color="auto" w:fill="F2F2F2" w:themeFill="background1" w:themeFillShade="F2"/>
          <w:lang w:eastAsia="en-US"/>
        </w:rPr>
        <w:instrText xml:space="preserve"> \* MERGEFORMAT </w:instrText>
      </w:r>
      <w:r w:rsidR="00750A4D" w:rsidRPr="00750A4D">
        <w:rPr>
          <w:rFonts w:eastAsia="Times New Roman" w:cstheme="minorHAnsi"/>
          <w:color w:val="000000" w:themeColor="text1"/>
          <w:shd w:val="clear" w:color="auto" w:fill="F2F2F2" w:themeFill="background1" w:themeFillShade="F2"/>
          <w:lang w:eastAsia="en-US"/>
        </w:rPr>
      </w:r>
      <w:r w:rsidR="00750A4D" w:rsidRPr="00750A4D">
        <w:rPr>
          <w:rFonts w:eastAsia="Times New Roman" w:cstheme="minorHAnsi"/>
          <w:color w:val="000000" w:themeColor="text1"/>
          <w:shd w:val="clear" w:color="auto" w:fill="F2F2F2" w:themeFill="background1" w:themeFillShade="F2"/>
          <w:lang w:eastAsia="en-US"/>
        </w:rPr>
        <w:fldChar w:fldCharType="separate"/>
      </w:r>
      <w:r w:rsidR="00535EE6" w:rsidRPr="00535EE6">
        <w:rPr>
          <w:rFonts w:cstheme="minorHAnsi"/>
          <w:sz w:val="22"/>
          <w:szCs w:val="22"/>
          <w:shd w:val="clear" w:color="auto" w:fill="F2F2F2" w:themeFill="background1" w:themeFillShade="F2"/>
        </w:rPr>
        <w:t xml:space="preserve">Pirkimo sąlygų 5 priedas „Nacionalinio saugumo reikalavimus </w:t>
      </w:r>
      <w:r w:rsidR="00535EE6">
        <w:rPr>
          <w:rFonts w:cstheme="minorHAnsi"/>
          <w:sz w:val="22"/>
          <w:szCs w:val="22"/>
        </w:rPr>
        <w:t>įrodantys dokumentai</w:t>
      </w:r>
      <w:r w:rsidR="00535EE6" w:rsidRPr="00753AAE">
        <w:rPr>
          <w:rFonts w:cstheme="minorHAnsi"/>
          <w:sz w:val="22"/>
          <w:szCs w:val="22"/>
        </w:rPr>
        <w:t>“</w:t>
      </w:r>
      <w:r w:rsidR="00750A4D" w:rsidRPr="00750A4D">
        <w:rPr>
          <w:rFonts w:eastAsia="Times New Roman" w:cstheme="minorHAnsi"/>
          <w:color w:val="000000" w:themeColor="text1"/>
          <w:shd w:val="clear" w:color="auto" w:fill="F2F2F2" w:themeFill="background1" w:themeFillShade="F2"/>
          <w:lang w:eastAsia="en-US"/>
        </w:rPr>
        <w:fldChar w:fldCharType="end"/>
      </w:r>
      <w:r w:rsidR="00750A4D">
        <w:rPr>
          <w:rFonts w:eastAsia="Times New Roman" w:cstheme="minorHAnsi"/>
          <w:color w:val="000000" w:themeColor="text1"/>
          <w:lang w:eastAsia="en-US"/>
        </w:rPr>
        <w:t>)</w:t>
      </w:r>
      <w:r w:rsidRPr="00F8218F">
        <w:rPr>
          <w:rFonts w:eastAsia="Times New Roman" w:cstheme="minorHAnsi"/>
          <w:color w:val="000000" w:themeColor="text1"/>
          <w:lang w:eastAsia="en-US"/>
        </w:rPr>
        <w:t>(esant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342F1FA1" w14:textId="77777777" w:rsidR="00C4190A" w:rsidRDefault="00C4190A" w:rsidP="00C4190A">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7364051" w14:textId="6A73846F" w:rsidR="00C4190A" w:rsidRDefault="00C4190A" w:rsidP="00C4190A">
      <w:pPr>
        <w:spacing w:line="240" w:lineRule="auto"/>
        <w:ind w:firstLine="567"/>
        <w:rPr>
          <w:rFonts w:eastAsia="Times New Roman" w:cstheme="minorHAnsi"/>
          <w:color w:val="000000" w:themeColor="text1"/>
          <w:lang w:eastAsia="en-US"/>
        </w:rPr>
      </w:pPr>
      <w:r w:rsidRPr="00F8218F">
        <w:rPr>
          <w:rFonts w:cstheme="minorHAnsi"/>
        </w:rPr>
        <w:t>4.</w:t>
      </w:r>
      <w:r w:rsidR="00012C2A">
        <w:rPr>
          <w:rFonts w:cstheme="minorHAnsi"/>
        </w:rPr>
        <w:t>4</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Viešųjų pirkimų tarnybos nustatytos formos atitikties deklaraciją</w:t>
      </w:r>
      <w:r w:rsidRPr="00F8218F">
        <w:rPr>
          <w:rStyle w:val="Puslapioinaosnuoroda"/>
          <w:rFonts w:eastAsia="Times New Roman" w:cstheme="minorHAnsi"/>
          <w:color w:val="000000" w:themeColor="text1"/>
          <w:lang w:eastAsia="en-US"/>
        </w:rPr>
        <w:footnoteReference w:id="3"/>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574E529E" w14:textId="77777777" w:rsidR="00C4190A" w:rsidRPr="00F8218F" w:rsidRDefault="00C4190A" w:rsidP="00C4190A">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47A53A" w14:textId="77777777" w:rsidR="009041C2" w:rsidRDefault="009041C2" w:rsidP="00F77A5D">
      <w:pPr>
        <w:spacing w:line="240" w:lineRule="auto"/>
        <w:ind w:firstLine="567"/>
        <w:rPr>
          <w:rFonts w:cstheme="minorHAnsi"/>
        </w:rPr>
      </w:pPr>
    </w:p>
    <w:p w14:paraId="490591E3" w14:textId="4440F86E" w:rsidR="006D3202" w:rsidRPr="00C80CD1" w:rsidRDefault="003630A0" w:rsidP="00C80CD1">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4" w:name="_Toc212126788"/>
      <w:r w:rsidRPr="00C80CD1">
        <w:rPr>
          <w:rFonts w:asciiTheme="minorHAnsi" w:hAnsiTheme="minorHAnsi" w:cstheme="minorHAnsi"/>
          <w:color w:val="auto"/>
          <w:sz w:val="28"/>
          <w:szCs w:val="28"/>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36ADDFF6" w14:textId="4775BBEF" w:rsidR="00BB2B51" w:rsidRDefault="0032494A" w:rsidP="00BB2B51">
      <w:pPr>
        <w:pStyle w:val="Sraopastraipa"/>
        <w:numPr>
          <w:ilvl w:val="1"/>
          <w:numId w:val="5"/>
        </w:numPr>
        <w:spacing w:line="240" w:lineRule="auto"/>
        <w:rPr>
          <w:rFonts w:cstheme="minorHAnsi"/>
        </w:rPr>
      </w:pPr>
      <w:r w:rsidRPr="00046E4D">
        <w:rPr>
          <w:rFonts w:cstheme="minorHAnsi"/>
        </w:rPr>
        <w:t>Tiekėjo pasiūlymą sudaro CVP IS pateikiamų ir žemiau nurodytų dokumentų visuma:</w:t>
      </w:r>
    </w:p>
    <w:p w14:paraId="2A969DCB" w14:textId="77777777" w:rsidR="00535EE6" w:rsidRPr="00753AAE" w:rsidRDefault="00902A5F" w:rsidP="00535EE6">
      <w:pPr>
        <w:pStyle w:val="Sraopastraipa"/>
        <w:numPr>
          <w:ilvl w:val="2"/>
          <w:numId w:val="5"/>
        </w:numPr>
        <w:tabs>
          <w:tab w:val="left" w:pos="1134"/>
          <w:tab w:val="left" w:pos="1276"/>
        </w:tabs>
        <w:spacing w:line="240" w:lineRule="auto"/>
        <w:ind w:left="0" w:firstLine="709"/>
        <w:rPr>
          <w:rFonts w:cstheme="minorHAnsi"/>
          <w:sz w:val="22"/>
          <w:szCs w:val="22"/>
        </w:rPr>
      </w:pPr>
      <w:r w:rsidRPr="00BB2B51">
        <w:t xml:space="preserve"> </w:t>
      </w:r>
      <w:r w:rsidR="0032494A" w:rsidRPr="00BB2B51">
        <w:t xml:space="preserve">tiekėjo pasirašytas </w:t>
      </w:r>
      <w:r w:rsidR="0032494A" w:rsidRPr="00BB2B51">
        <w:rPr>
          <w:b/>
          <w:bCs/>
        </w:rPr>
        <w:t>pasiūlymas</w:t>
      </w:r>
      <w:r w:rsidR="0032494A" w:rsidRPr="00BB2B51">
        <w:t xml:space="preserve">, parengtas pagal specialiųjų </w:t>
      </w:r>
      <w:r w:rsidR="00BB2B51" w:rsidRPr="00BB2B51">
        <w:rPr>
          <w:rFonts w:cstheme="minorHAnsi"/>
        </w:rPr>
        <w:fldChar w:fldCharType="begin"/>
      </w:r>
      <w:r w:rsidR="00BB2B51" w:rsidRPr="00BB2B51">
        <w:rPr>
          <w:rFonts w:cstheme="minorHAnsi"/>
        </w:rPr>
        <w:instrText xml:space="preserve"> REF _Ref38540913 \h  \* MERGEFORMAT </w:instrText>
      </w:r>
      <w:r w:rsidR="00BB2B51" w:rsidRPr="00BB2B51">
        <w:rPr>
          <w:rFonts w:cstheme="minorHAnsi"/>
        </w:rPr>
      </w:r>
      <w:r w:rsidR="00BB2B51" w:rsidRPr="00BB2B51">
        <w:rPr>
          <w:rFonts w:cstheme="minorHAnsi"/>
        </w:rPr>
        <w:fldChar w:fldCharType="separate"/>
      </w:r>
      <w:r w:rsidR="00535EE6" w:rsidRPr="00535EE6">
        <w:rPr>
          <w:rFonts w:cstheme="minorHAnsi"/>
          <w:shd w:val="clear" w:color="auto" w:fill="F2F2F2" w:themeFill="background1" w:themeFillShade="F2"/>
        </w:rPr>
        <w:t xml:space="preserve">Pirkimo sąlygų </w:t>
      </w:r>
      <w:r w:rsidR="00535EE6" w:rsidRPr="00535EE6">
        <w:rPr>
          <w:rFonts w:cstheme="minorHAnsi"/>
          <w:sz w:val="22"/>
          <w:szCs w:val="22"/>
          <w:shd w:val="clear" w:color="auto" w:fill="F2F2F2" w:themeFill="background1" w:themeFillShade="F2"/>
        </w:rPr>
        <w:t>8 priedas „Pasiūlymo forma“</w:t>
      </w:r>
    </w:p>
    <w:p w14:paraId="00B34BD6" w14:textId="44971012" w:rsidR="0032494A" w:rsidRPr="00BB2B51" w:rsidRDefault="00BB2B51" w:rsidP="00BB2B51">
      <w:pPr>
        <w:pStyle w:val="Sraopastraipa"/>
        <w:numPr>
          <w:ilvl w:val="2"/>
          <w:numId w:val="5"/>
        </w:numPr>
        <w:spacing w:line="240" w:lineRule="auto"/>
        <w:ind w:left="0" w:firstLine="709"/>
        <w:rPr>
          <w:rFonts w:cstheme="minorHAnsi"/>
          <w:u w:val="single"/>
        </w:rPr>
      </w:pPr>
      <w:r w:rsidRPr="00BB2B51">
        <w:rPr>
          <w:rFonts w:cstheme="minorHAnsi"/>
        </w:rPr>
        <w:fldChar w:fldCharType="end"/>
      </w:r>
      <w:r w:rsidR="006D7BC5">
        <w:rPr>
          <w:rFonts w:cstheme="minorHAnsi"/>
        </w:rPr>
        <w:t xml:space="preserve"> Specialiųjų </w:t>
      </w:r>
      <w:r w:rsidRPr="006D7BC5">
        <w:rPr>
          <w:rFonts w:cstheme="minorHAnsi"/>
          <w:b/>
          <w:bCs/>
          <w:shd w:val="clear" w:color="auto" w:fill="F2F2F2" w:themeFill="background1" w:themeFillShade="F2"/>
        </w:rPr>
        <w:fldChar w:fldCharType="begin"/>
      </w:r>
      <w:r w:rsidRPr="006D7BC5">
        <w:rPr>
          <w:rFonts w:cstheme="minorHAnsi"/>
          <w:b/>
          <w:bCs/>
          <w:shd w:val="clear" w:color="auto" w:fill="F2F2F2" w:themeFill="background1" w:themeFillShade="F2"/>
        </w:rPr>
        <w:instrText xml:space="preserve"> REF _Ref207705690 \h  \* MERGEFORMAT </w:instrText>
      </w:r>
      <w:r w:rsidRPr="006D7BC5">
        <w:rPr>
          <w:rFonts w:cstheme="minorHAnsi"/>
          <w:b/>
          <w:bCs/>
          <w:shd w:val="clear" w:color="auto" w:fill="F2F2F2" w:themeFill="background1" w:themeFillShade="F2"/>
        </w:rPr>
      </w:r>
      <w:r w:rsidRPr="006D7BC5">
        <w:rPr>
          <w:rFonts w:cstheme="minorHAnsi"/>
          <w:b/>
          <w:bCs/>
          <w:shd w:val="clear" w:color="auto" w:fill="F2F2F2" w:themeFill="background1" w:themeFillShade="F2"/>
        </w:rPr>
        <w:fldChar w:fldCharType="separate"/>
      </w:r>
      <w:r w:rsidR="00535EE6" w:rsidRPr="00535EE6">
        <w:rPr>
          <w:rFonts w:cstheme="minorHAnsi"/>
          <w:shd w:val="clear" w:color="auto" w:fill="F2F2F2" w:themeFill="background1" w:themeFillShade="F2"/>
        </w:rPr>
        <w:t>Pirkimo sąlygų 8 priedas</w:t>
      </w:r>
      <w:r w:rsidR="00535EE6" w:rsidRPr="00535EE6">
        <w:rPr>
          <w:rFonts w:cstheme="minorHAnsi"/>
          <w:b/>
          <w:bCs/>
          <w:shd w:val="clear" w:color="auto" w:fill="F2F2F2" w:themeFill="background1" w:themeFillShade="F2"/>
        </w:rPr>
        <w:t xml:space="preserve"> „</w:t>
      </w:r>
      <w:r w:rsidR="00535EE6" w:rsidRPr="00535EE6">
        <w:rPr>
          <w:rFonts w:cstheme="minorHAnsi"/>
          <w:sz w:val="22"/>
          <w:szCs w:val="22"/>
          <w:shd w:val="clear" w:color="auto" w:fill="F2F2F2" w:themeFill="background1" w:themeFillShade="F2"/>
        </w:rPr>
        <w:t>Pasiūlymo forma“</w:t>
      </w:r>
      <w:r w:rsidRPr="006D7BC5">
        <w:rPr>
          <w:rFonts w:cstheme="minorHAnsi"/>
          <w:b/>
          <w:bCs/>
          <w:shd w:val="clear" w:color="auto" w:fill="F2F2F2" w:themeFill="background1" w:themeFillShade="F2"/>
        </w:rPr>
        <w:fldChar w:fldCharType="end"/>
      </w:r>
      <w:r w:rsidRPr="00BB2B51">
        <w:rPr>
          <w:rFonts w:cstheme="minorHAnsi"/>
        </w:rPr>
        <w:t xml:space="preserve"> ir pasiūlymo formoje nurodyti kiti, būtini dokumentai (jų kopijos);</w:t>
      </w:r>
    </w:p>
    <w:p w14:paraId="7970F2D5" w14:textId="3ECE0D67" w:rsidR="0032494A" w:rsidRPr="004F2D75" w:rsidRDefault="0032494A" w:rsidP="001124A2">
      <w:pPr>
        <w:pStyle w:val="Sraopastraipa"/>
        <w:numPr>
          <w:ilvl w:val="2"/>
          <w:numId w:val="5"/>
        </w:numPr>
        <w:tabs>
          <w:tab w:val="left" w:pos="993"/>
          <w:tab w:val="left" w:pos="1276"/>
        </w:tabs>
        <w:spacing w:line="240" w:lineRule="auto"/>
        <w:ind w:left="0" w:firstLine="709"/>
        <w:rPr>
          <w:b/>
          <w:bCs/>
        </w:rPr>
      </w:pPr>
      <w:r w:rsidRPr="00BB2B51">
        <w:t>Pasiūlyme nurodyta kaina negali viršyti bendros pasiūlymo kainos nurodytos</w:t>
      </w:r>
      <w:r w:rsidR="00BB2B51">
        <w:t xml:space="preserve"> specialiųjų </w:t>
      </w:r>
      <w:r w:rsidRPr="00BB2B51">
        <w:t xml:space="preserve">pirkimo sąlygų </w:t>
      </w:r>
      <w:r w:rsidR="00BB2B51" w:rsidRPr="007E73C9">
        <w:rPr>
          <w:shd w:val="clear" w:color="auto" w:fill="F2F2F2" w:themeFill="background1" w:themeFillShade="F2"/>
        </w:rPr>
        <w:fldChar w:fldCharType="begin"/>
      </w:r>
      <w:r w:rsidR="00BB2B51" w:rsidRPr="007E73C9">
        <w:rPr>
          <w:shd w:val="clear" w:color="auto" w:fill="F2F2F2" w:themeFill="background1" w:themeFillShade="F2"/>
        </w:rPr>
        <w:instrText xml:space="preserve"> REF _Ref207706034 \h </w:instrText>
      </w:r>
      <w:r w:rsidR="007E73C9">
        <w:rPr>
          <w:shd w:val="clear" w:color="auto" w:fill="F2F2F2" w:themeFill="background1" w:themeFillShade="F2"/>
        </w:rPr>
        <w:instrText xml:space="preserve"> \* MERGEFORMAT </w:instrText>
      </w:r>
      <w:r w:rsidR="00BB2B51" w:rsidRPr="007E73C9">
        <w:rPr>
          <w:shd w:val="clear" w:color="auto" w:fill="F2F2F2" w:themeFill="background1" w:themeFillShade="F2"/>
        </w:rPr>
      </w:r>
      <w:r w:rsidR="00BB2B51" w:rsidRPr="007E73C9">
        <w:rPr>
          <w:shd w:val="clear" w:color="auto" w:fill="F2F2F2" w:themeFill="background1" w:themeFillShade="F2"/>
        </w:rPr>
        <w:fldChar w:fldCharType="separate"/>
      </w:r>
      <w:r w:rsidR="00535EE6" w:rsidRPr="00535EE6">
        <w:rPr>
          <w:rFonts w:cstheme="minorHAnsi"/>
          <w:sz w:val="22"/>
          <w:szCs w:val="22"/>
          <w:shd w:val="clear" w:color="auto" w:fill="F2F2F2" w:themeFill="background1" w:themeFillShade="F2"/>
        </w:rPr>
        <w:t xml:space="preserve">Pirkimo sąlygų 9 priedas „Pasiūlymų </w:t>
      </w:r>
      <w:r w:rsidR="00535EE6" w:rsidRPr="00753AAE">
        <w:rPr>
          <w:rFonts w:cstheme="minorHAnsi"/>
          <w:sz w:val="22"/>
          <w:szCs w:val="22"/>
        </w:rPr>
        <w:t>vertinimo kriterijai ir sąlygos“</w:t>
      </w:r>
      <w:r w:rsidR="00BB2B51" w:rsidRPr="007E73C9">
        <w:rPr>
          <w:shd w:val="clear" w:color="auto" w:fill="F2F2F2" w:themeFill="background1" w:themeFillShade="F2"/>
        </w:rPr>
        <w:fldChar w:fldCharType="end"/>
      </w:r>
      <w:r w:rsidRPr="00BB2B51">
        <w:t xml:space="preserve">. </w:t>
      </w:r>
      <w:r w:rsidRPr="004F2D75">
        <w:rPr>
          <w:b/>
          <w:bCs/>
        </w:rPr>
        <w:t xml:space="preserve">Pasiūlyme nurodyta </w:t>
      </w:r>
      <w:r w:rsidR="0016730D">
        <w:rPr>
          <w:b/>
          <w:bCs/>
        </w:rPr>
        <w:t>bendra</w:t>
      </w:r>
      <w:r w:rsidRPr="004F2D75">
        <w:rPr>
          <w:b/>
          <w:bCs/>
        </w:rPr>
        <w:t xml:space="preserve"> kaina turi būti ne didesnė nei – </w:t>
      </w:r>
      <w:r w:rsidR="005E2163">
        <w:rPr>
          <w:b/>
          <w:bCs/>
        </w:rPr>
        <w:t>36 3</w:t>
      </w:r>
      <w:r w:rsidR="00902A5F" w:rsidRPr="004F2D75">
        <w:rPr>
          <w:b/>
          <w:bCs/>
        </w:rPr>
        <w:t>00</w:t>
      </w:r>
      <w:r w:rsidRPr="004F2D75">
        <w:rPr>
          <w:b/>
          <w:bCs/>
        </w:rPr>
        <w:t xml:space="preserve">, </w:t>
      </w:r>
      <w:r w:rsidR="00902A5F" w:rsidRPr="004F2D75">
        <w:rPr>
          <w:b/>
          <w:bCs/>
        </w:rPr>
        <w:t>00</w:t>
      </w:r>
      <w:r w:rsidRPr="004F2D75">
        <w:rPr>
          <w:b/>
          <w:bCs/>
        </w:rPr>
        <w:t xml:space="preserve"> EUR su PVM;</w:t>
      </w:r>
    </w:p>
    <w:p w14:paraId="7D20C804" w14:textId="2A9A128B" w:rsidR="0032494A" w:rsidRPr="00BB2B51" w:rsidRDefault="0032494A" w:rsidP="00BB2B51">
      <w:pPr>
        <w:pStyle w:val="Sraopastraipa"/>
        <w:numPr>
          <w:ilvl w:val="2"/>
          <w:numId w:val="5"/>
        </w:numPr>
        <w:spacing w:line="240" w:lineRule="auto"/>
        <w:ind w:left="0" w:firstLine="709"/>
      </w:pPr>
      <w:r w:rsidRPr="00BB2B51">
        <w:t xml:space="preserve">Pasiūlymo kainai viršijus </w:t>
      </w:r>
      <w:r w:rsidR="00BB2B51">
        <w:t>5.1.</w:t>
      </w:r>
      <w:r w:rsidR="0016730D">
        <w:t>3</w:t>
      </w:r>
      <w:r w:rsidRPr="00BB2B51">
        <w:t xml:space="preserve"> punkte nurodytą kainą, bus atmesti nevertinant pasiūlymo dokumentų.</w:t>
      </w:r>
    </w:p>
    <w:p w14:paraId="6DA649BF" w14:textId="0FA38B0F" w:rsidR="0032494A" w:rsidRDefault="00471729" w:rsidP="00BB2B51">
      <w:pPr>
        <w:pStyle w:val="Sraopastraipa"/>
        <w:numPr>
          <w:ilvl w:val="2"/>
          <w:numId w:val="5"/>
        </w:numPr>
        <w:spacing w:line="240" w:lineRule="auto"/>
        <w:ind w:left="0" w:firstLine="709"/>
      </w:pPr>
      <w:r w:rsidRPr="00216459">
        <w:rPr>
          <w:b/>
          <w:bCs/>
        </w:rPr>
        <w:lastRenderedPageBreak/>
        <w:t>U</w:t>
      </w:r>
      <w:r w:rsidR="0032494A" w:rsidRPr="00216459">
        <w:rPr>
          <w:b/>
          <w:bCs/>
        </w:rPr>
        <w:t>žpildyta</w:t>
      </w:r>
      <w:r w:rsidR="00BB2B51" w:rsidRPr="00216459">
        <w:rPr>
          <w:b/>
          <w:bCs/>
        </w:rPr>
        <w:t>s</w:t>
      </w:r>
      <w:r w:rsidRPr="00216459">
        <w:rPr>
          <w:b/>
          <w:bCs/>
        </w:rPr>
        <w:t xml:space="preserve"> </w:t>
      </w:r>
      <w:r w:rsidR="00BB2B51" w:rsidRPr="00216459">
        <w:rPr>
          <w:b/>
          <w:bCs/>
        </w:rPr>
        <w:fldChar w:fldCharType="begin"/>
      </w:r>
      <w:r w:rsidR="00BB2B51" w:rsidRPr="00216459">
        <w:rPr>
          <w:b/>
          <w:bCs/>
        </w:rPr>
        <w:instrText xml:space="preserve"> REF _Ref207706181 \h </w:instrText>
      </w:r>
      <w:r w:rsidR="004F2D75" w:rsidRPr="00216459">
        <w:rPr>
          <w:b/>
          <w:bCs/>
        </w:rPr>
        <w:instrText xml:space="preserve"> \* MERGEFORMAT </w:instrText>
      </w:r>
      <w:r w:rsidR="00BB2B51" w:rsidRPr="00216459">
        <w:rPr>
          <w:b/>
          <w:bCs/>
        </w:rPr>
      </w:r>
      <w:r w:rsidR="00BB2B51" w:rsidRPr="00216459">
        <w:rPr>
          <w:b/>
          <w:bCs/>
        </w:rPr>
        <w:fldChar w:fldCharType="separate"/>
      </w:r>
      <w:r w:rsidR="00535EE6" w:rsidRPr="00535EE6">
        <w:rPr>
          <w:rFonts w:cstheme="minorHAnsi"/>
          <w:b/>
          <w:bCs/>
          <w:sz w:val="22"/>
          <w:szCs w:val="22"/>
        </w:rPr>
        <w:t>Pirkimo sąlygų 7</w:t>
      </w:r>
      <w:r w:rsidR="00535EE6" w:rsidRPr="00535EE6">
        <w:rPr>
          <w:rFonts w:cstheme="minorHAnsi"/>
          <w:b/>
          <w:bCs/>
          <w:sz w:val="22"/>
          <w:szCs w:val="22"/>
          <w:shd w:val="clear" w:color="auto" w:fill="F2F2F2" w:themeFill="background1" w:themeFillShade="F2"/>
        </w:rPr>
        <w:t xml:space="preserve"> priedas „Reikalavimų tiekėjui atitikties deklaracija“</w:t>
      </w:r>
      <w:r w:rsidR="00BB2B51" w:rsidRPr="00216459">
        <w:rPr>
          <w:b/>
          <w:bCs/>
        </w:rPr>
        <w:fldChar w:fldCharType="end"/>
      </w:r>
      <w:r w:rsidRPr="00BB2B51">
        <w:t xml:space="preserve"> </w:t>
      </w:r>
      <w:r w:rsidR="00BB2B51">
        <w:t xml:space="preserve">(toliau – </w:t>
      </w:r>
      <w:r w:rsidR="00BB2B51" w:rsidRPr="00BB2B51">
        <w:t>RTAD)</w:t>
      </w:r>
      <w:r w:rsidR="0032494A" w:rsidRPr="00BB2B51">
        <w:t xml:space="preserve">. Pasirašydamas pasiūlymą, tiekėjas patvirtina ir </w:t>
      </w:r>
      <w:r w:rsidRPr="00BB2B51">
        <w:t>RTAD</w:t>
      </w:r>
      <w:r w:rsidR="0032494A" w:rsidRPr="00BB2B51">
        <w:t xml:space="preserve"> tikrumą;</w:t>
      </w:r>
    </w:p>
    <w:p w14:paraId="2C47BC01" w14:textId="38728C2E" w:rsidR="00270D13" w:rsidRDefault="00270D13" w:rsidP="00BB2B51">
      <w:pPr>
        <w:pStyle w:val="Sraopastraipa"/>
        <w:numPr>
          <w:ilvl w:val="2"/>
          <w:numId w:val="5"/>
        </w:numPr>
        <w:spacing w:line="240" w:lineRule="auto"/>
        <w:ind w:left="0" w:firstLine="709"/>
      </w:pPr>
      <w:r w:rsidRPr="004F2D75">
        <w:rPr>
          <w:b/>
          <w:bCs/>
        </w:rPr>
        <w:t xml:space="preserve"> Užpildyta</w:t>
      </w:r>
      <w:r w:rsidR="002F2CBD">
        <w:rPr>
          <w:b/>
          <w:bCs/>
        </w:rPr>
        <w:t>s</w:t>
      </w:r>
      <w:r w:rsidRPr="004F2D75">
        <w:rPr>
          <w:b/>
          <w:bCs/>
        </w:rPr>
        <w:t xml:space="preserve"> specialiųjų </w:t>
      </w:r>
      <w:r w:rsidR="002F2CBD" w:rsidRPr="002F2CBD">
        <w:rPr>
          <w:b/>
          <w:bCs/>
          <w:shd w:val="clear" w:color="auto" w:fill="F2F2F2" w:themeFill="background1" w:themeFillShade="F2"/>
        </w:rPr>
        <w:fldChar w:fldCharType="begin"/>
      </w:r>
      <w:r w:rsidR="002F2CBD" w:rsidRPr="002F2CBD">
        <w:rPr>
          <w:b/>
          <w:bCs/>
          <w:shd w:val="clear" w:color="auto" w:fill="F2F2F2" w:themeFill="background1" w:themeFillShade="F2"/>
        </w:rPr>
        <w:instrText xml:space="preserve"> REF _Ref212120330 \h  \* MERGEFORMAT </w:instrText>
      </w:r>
      <w:r w:rsidR="002F2CBD" w:rsidRPr="002F2CBD">
        <w:rPr>
          <w:b/>
          <w:bCs/>
          <w:shd w:val="clear" w:color="auto" w:fill="F2F2F2" w:themeFill="background1" w:themeFillShade="F2"/>
        </w:rPr>
      </w:r>
      <w:r w:rsidR="002F2CBD" w:rsidRPr="002F2CBD">
        <w:rPr>
          <w:b/>
          <w:bCs/>
          <w:shd w:val="clear" w:color="auto" w:fill="F2F2F2" w:themeFill="background1" w:themeFillShade="F2"/>
        </w:rPr>
        <w:fldChar w:fldCharType="separate"/>
      </w:r>
      <w:r w:rsidR="00535EE6" w:rsidRPr="00535EE6">
        <w:rPr>
          <w:rFonts w:cstheme="minorHAnsi"/>
          <w:b/>
          <w:bCs/>
          <w:sz w:val="22"/>
          <w:szCs w:val="22"/>
          <w:shd w:val="clear" w:color="auto" w:fill="F2F2F2" w:themeFill="background1" w:themeFillShade="F2"/>
        </w:rPr>
        <w:t xml:space="preserve">Pirkimo sąlygų 6 priedas „Nacionalinio saugumo </w:t>
      </w:r>
      <w:r w:rsidR="00535EE6" w:rsidRPr="00535EE6">
        <w:rPr>
          <w:rFonts w:cstheme="minorHAnsi"/>
          <w:sz w:val="22"/>
          <w:szCs w:val="22"/>
          <w:shd w:val="clear" w:color="auto" w:fill="F2F2F2" w:themeFill="background1" w:themeFillShade="F2"/>
        </w:rPr>
        <w:t>reikalavimų atitikties deklaracija“</w:t>
      </w:r>
      <w:r w:rsidR="002F2CBD" w:rsidRPr="002F2CBD">
        <w:rPr>
          <w:b/>
          <w:bCs/>
          <w:shd w:val="clear" w:color="auto" w:fill="F2F2F2" w:themeFill="background1" w:themeFillShade="F2"/>
        </w:rPr>
        <w:fldChar w:fldCharType="end"/>
      </w:r>
      <w:r w:rsidR="00317C54">
        <w:t>;</w:t>
      </w:r>
    </w:p>
    <w:p w14:paraId="095BBA77" w14:textId="26598AE4" w:rsidR="00317C54" w:rsidRPr="000D3EA8" w:rsidRDefault="00317C54" w:rsidP="00D61C43">
      <w:pPr>
        <w:pStyle w:val="Sraopastraipa"/>
        <w:numPr>
          <w:ilvl w:val="2"/>
          <w:numId w:val="5"/>
        </w:numPr>
        <w:tabs>
          <w:tab w:val="left" w:pos="1276"/>
        </w:tabs>
        <w:spacing w:line="240" w:lineRule="auto"/>
        <w:ind w:left="0" w:firstLine="709"/>
        <w:rPr>
          <w:b/>
          <w:bCs/>
        </w:rPr>
      </w:pPr>
      <w:r w:rsidRPr="000B3E12">
        <w:t xml:space="preserve"> </w:t>
      </w:r>
      <w:r w:rsidRPr="00D81D72">
        <w:rPr>
          <w:b/>
          <w:bCs/>
        </w:rPr>
        <w:t xml:space="preserve">Tiekėjo </w:t>
      </w:r>
      <w:r w:rsidR="00D81D72" w:rsidRPr="00D81D72">
        <w:rPr>
          <w:b/>
          <w:bCs/>
        </w:rPr>
        <w:t>patvirtinimas</w:t>
      </w:r>
      <w:r w:rsidR="00D81D72">
        <w:t xml:space="preserve"> (užpildant</w:t>
      </w:r>
      <w:r w:rsidR="00A541C6">
        <w:t xml:space="preserve"> specialiųjų</w:t>
      </w:r>
      <w:r w:rsidR="00D81D72">
        <w:t xml:space="preserve"> </w:t>
      </w:r>
      <w:r w:rsidR="00D81D72">
        <w:fldChar w:fldCharType="begin"/>
      </w:r>
      <w:r w:rsidR="00D81D72">
        <w:instrText xml:space="preserve"> REF _Ref207705311 \h  \* MERGEFORMAT </w:instrText>
      </w:r>
      <w:r w:rsidR="00D81D72">
        <w:fldChar w:fldCharType="separate"/>
      </w:r>
      <w:r w:rsidR="00535EE6" w:rsidRPr="00753AAE">
        <w:rPr>
          <w:rFonts w:cstheme="minorHAnsi"/>
          <w:sz w:val="22"/>
          <w:szCs w:val="22"/>
        </w:rPr>
        <w:t xml:space="preserve">Pirkimo sąlygų </w:t>
      </w:r>
      <w:r w:rsidR="00535EE6" w:rsidRPr="00535EE6">
        <w:rPr>
          <w:rFonts w:cstheme="minorHAnsi"/>
          <w:sz w:val="22"/>
          <w:szCs w:val="22"/>
          <w:shd w:val="clear" w:color="auto" w:fill="F2F2F2" w:themeFill="background1" w:themeFillShade="F2"/>
        </w:rPr>
        <w:t>7 priedas „Reikalavimų tiekėjui atitikties deklaracija“</w:t>
      </w:r>
      <w:r w:rsidR="00D81D72">
        <w:fldChar w:fldCharType="end"/>
      </w:r>
      <w:r w:rsidR="00D81D72">
        <w:t>)</w:t>
      </w:r>
      <w:r w:rsidRPr="000B3E12">
        <w:rPr>
          <w:b/>
          <w:bCs/>
        </w:rPr>
        <w:t>, kad siūlomos prekės</w:t>
      </w:r>
      <w:r w:rsidR="00441C65">
        <w:rPr>
          <w:b/>
          <w:bCs/>
        </w:rPr>
        <w:t xml:space="preserve"> </w:t>
      </w:r>
      <w:r w:rsidRPr="000B3E12">
        <w:rPr>
          <w:b/>
          <w:bCs/>
        </w:rPr>
        <w:t xml:space="preserve">atitinka specialiųjų </w:t>
      </w:r>
      <w:r w:rsidR="004A5EB0" w:rsidRPr="000D3EA8">
        <w:rPr>
          <w:b/>
          <w:bCs/>
          <w:shd w:val="clear" w:color="auto" w:fill="F2F2F2" w:themeFill="background1" w:themeFillShade="F2"/>
        </w:rPr>
        <w:fldChar w:fldCharType="begin"/>
      </w:r>
      <w:r w:rsidR="004A5EB0" w:rsidRPr="000D3EA8">
        <w:rPr>
          <w:b/>
          <w:bCs/>
          <w:shd w:val="clear" w:color="auto" w:fill="F2F2F2" w:themeFill="background1" w:themeFillShade="F2"/>
        </w:rPr>
        <w:instrText xml:space="preserve"> REF _Ref207782952 \h  \* MERGEFORMAT </w:instrText>
      </w:r>
      <w:r w:rsidR="004A5EB0" w:rsidRPr="000D3EA8">
        <w:rPr>
          <w:b/>
          <w:bCs/>
          <w:shd w:val="clear" w:color="auto" w:fill="F2F2F2" w:themeFill="background1" w:themeFillShade="F2"/>
        </w:rPr>
      </w:r>
      <w:r w:rsidR="004A5EB0" w:rsidRPr="000D3EA8">
        <w:rPr>
          <w:b/>
          <w:bCs/>
          <w:shd w:val="clear" w:color="auto" w:fill="F2F2F2" w:themeFill="background1" w:themeFillShade="F2"/>
        </w:rPr>
        <w:fldChar w:fldCharType="separate"/>
      </w:r>
      <w:r w:rsidR="00535EE6" w:rsidRPr="00535EE6">
        <w:rPr>
          <w:rFonts w:cstheme="minorHAnsi"/>
          <w:b/>
          <w:bCs/>
          <w:sz w:val="22"/>
          <w:szCs w:val="22"/>
          <w:shd w:val="clear" w:color="auto" w:fill="F2F2F2" w:themeFill="background1" w:themeFillShade="F2"/>
        </w:rPr>
        <w:t>Pirkimo sąlygų 2 priedas „</w:t>
      </w:r>
      <w:r w:rsidR="00535EE6" w:rsidRPr="00535EE6">
        <w:rPr>
          <w:rFonts w:cstheme="minorHAnsi"/>
          <w:b/>
          <w:bCs/>
          <w:sz w:val="22"/>
          <w:szCs w:val="22"/>
        </w:rPr>
        <w:t>Techninė specifikacija“</w:t>
      </w:r>
      <w:r w:rsidR="004A5EB0" w:rsidRPr="000D3EA8">
        <w:rPr>
          <w:b/>
          <w:bCs/>
          <w:shd w:val="clear" w:color="auto" w:fill="F2F2F2" w:themeFill="background1" w:themeFillShade="F2"/>
        </w:rPr>
        <w:fldChar w:fldCharType="end"/>
      </w:r>
      <w:r w:rsidRPr="000D3EA8">
        <w:rPr>
          <w:b/>
          <w:bCs/>
        </w:rPr>
        <w:t xml:space="preserve"> reikalaujamus funkcinius, techninius ir kokybės reikalavimus.</w:t>
      </w:r>
    </w:p>
    <w:p w14:paraId="1F680DD0" w14:textId="5E7482E5" w:rsidR="0032494A" w:rsidRPr="00BB2B51" w:rsidRDefault="00DB09A4" w:rsidP="00BB2B51">
      <w:pPr>
        <w:pStyle w:val="Sraopastraipa"/>
        <w:numPr>
          <w:ilvl w:val="2"/>
          <w:numId w:val="5"/>
        </w:numPr>
        <w:spacing w:line="240" w:lineRule="auto"/>
        <w:ind w:left="0" w:firstLine="709"/>
      </w:pPr>
      <w:r>
        <w:t xml:space="preserve"> </w:t>
      </w:r>
      <w:r w:rsidR="0032494A" w:rsidRPr="000B3E12">
        <w:t>jungtinės veiklos sutarties, kurioje nurodyta visa bendrųjų sąlygų 1</w:t>
      </w:r>
      <w:r w:rsidR="00204B26" w:rsidRPr="000B3E12">
        <w:t>0</w:t>
      </w:r>
      <w:r w:rsidR="0032494A" w:rsidRPr="000B3E12">
        <w:t xml:space="preserve"> skyriuje nustatyta informacija, </w:t>
      </w:r>
      <w:r w:rsidR="0032494A" w:rsidRPr="00BB2B51">
        <w:t>kopija (jeigu pirkime dalyvauja ūkio subjektų grupė jungtinės veiklos sutarties pagrindu);</w:t>
      </w:r>
    </w:p>
    <w:p w14:paraId="75E6ADEA" w14:textId="789EFFBE" w:rsidR="0032494A" w:rsidRPr="00BB2B51" w:rsidRDefault="00A541C6" w:rsidP="00BB2B51">
      <w:pPr>
        <w:pStyle w:val="Sraopastraipa"/>
        <w:numPr>
          <w:ilvl w:val="2"/>
          <w:numId w:val="5"/>
        </w:numPr>
        <w:spacing w:line="240" w:lineRule="auto"/>
        <w:ind w:left="0" w:firstLine="709"/>
      </w:pPr>
      <w:r>
        <w:t xml:space="preserve"> </w:t>
      </w:r>
      <w:r w:rsidR="0032494A" w:rsidRPr="00BB2B51">
        <w:t>dokumentas, patvirtinantis, kad asmuo, kuris pasirašė pasiūlymą (jei jis ne tiekėjo vadovas), turėjo teisę jį pasirašyti;</w:t>
      </w:r>
    </w:p>
    <w:p w14:paraId="2DAAE38B" w14:textId="06C60A3F" w:rsidR="0032494A" w:rsidRPr="00BB2B51" w:rsidRDefault="00A541C6" w:rsidP="00F04BE2">
      <w:pPr>
        <w:pStyle w:val="Sraopastraipa"/>
        <w:numPr>
          <w:ilvl w:val="2"/>
          <w:numId w:val="5"/>
        </w:numPr>
        <w:tabs>
          <w:tab w:val="left" w:pos="1418"/>
        </w:tabs>
        <w:spacing w:line="240" w:lineRule="auto"/>
        <w:ind w:left="0" w:firstLine="709"/>
      </w:pPr>
      <w:r>
        <w:t xml:space="preserve"> </w:t>
      </w:r>
      <w:r w:rsidR="0032494A" w:rsidRPr="00BB2B51">
        <w:t>pasiūlymo galiojimą užtikrinantis dokumentas (jeigu reikalaujama);</w:t>
      </w:r>
    </w:p>
    <w:p w14:paraId="0FE816F4" w14:textId="185D7100" w:rsidR="0032494A" w:rsidRPr="00BB2B51" w:rsidRDefault="0032494A" w:rsidP="00A541C6">
      <w:pPr>
        <w:pStyle w:val="Sraopastraipa"/>
        <w:numPr>
          <w:ilvl w:val="2"/>
          <w:numId w:val="5"/>
        </w:numPr>
        <w:tabs>
          <w:tab w:val="left" w:pos="1276"/>
          <w:tab w:val="left" w:pos="1418"/>
        </w:tabs>
        <w:spacing w:line="240" w:lineRule="auto"/>
        <w:ind w:left="0" w:firstLine="709"/>
      </w:pPr>
      <w:r w:rsidRPr="00BB2B51">
        <w:t xml:space="preserve">jei tiekėjas pasitelkia ūkio subjektus, kurių pajėgumais remiasi, – įrodymai (kaip nustatyta bendrųjų sąlygų </w:t>
      </w:r>
      <w:r w:rsidR="00046E4D" w:rsidRPr="00BB2B51">
        <w:t>8</w:t>
      </w:r>
      <w:r w:rsidRPr="00BB2B51">
        <w:t>.2 punkte), kad šie ištekliai bus prieinami per visą sutartinių įsipareigojimų vykdymo laikotarpį;</w:t>
      </w:r>
    </w:p>
    <w:p w14:paraId="55C53EBE" w14:textId="77777777" w:rsidR="0032494A" w:rsidRPr="00BB2B51" w:rsidRDefault="0032494A" w:rsidP="00BB2B51">
      <w:pPr>
        <w:pStyle w:val="Sraopastraipa"/>
        <w:numPr>
          <w:ilvl w:val="2"/>
          <w:numId w:val="5"/>
        </w:numPr>
        <w:spacing w:line="240" w:lineRule="auto"/>
        <w:ind w:left="0" w:firstLine="709"/>
      </w:pPr>
      <w:r w:rsidRPr="00BB2B51">
        <w:t xml:space="preserve"> jei tiekėjas pasitelkia subtiekėjus, subtiekėjo deklaracija ar kitas dokumentas, patvirtinantis jo sutikimą būti subtiekėju pirkime;</w:t>
      </w:r>
    </w:p>
    <w:p w14:paraId="0B04F065" w14:textId="270E5805" w:rsidR="0032494A" w:rsidRPr="00BB2B51" w:rsidRDefault="0032494A" w:rsidP="00D932B9">
      <w:pPr>
        <w:pStyle w:val="Sraopastraipa"/>
        <w:numPr>
          <w:ilvl w:val="2"/>
          <w:numId w:val="5"/>
        </w:numPr>
        <w:tabs>
          <w:tab w:val="left" w:pos="1276"/>
          <w:tab w:val="left" w:pos="1418"/>
        </w:tabs>
        <w:spacing w:line="240" w:lineRule="auto"/>
        <w:ind w:left="0" w:firstLine="709"/>
      </w:pPr>
      <w:r w:rsidRPr="00BB2B51">
        <w:t xml:space="preserve">dokumentai, patvirtinantys, kad ūkio subjektas, kurio pajėgumais tiekėjas remiasi, atsižvelgdamas į specialiųjų pirkimo sąlygų -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460B5BD" w14:textId="77777777" w:rsidR="00BF1A1C" w:rsidRPr="00F70558" w:rsidRDefault="00BF1A1C" w:rsidP="00BF1A1C">
      <w:pPr>
        <w:pStyle w:val="Sraopastraipa"/>
        <w:spacing w:line="240" w:lineRule="auto"/>
        <w:ind w:left="0"/>
        <w:rPr>
          <w:rFonts w:cstheme="minorHAnsi"/>
          <w:u w:val="single"/>
        </w:rPr>
      </w:pPr>
      <w:r w:rsidRPr="00F70558">
        <w:rPr>
          <w:rFonts w:eastAsia="Calibri" w:cstheme="minorHAnsi"/>
        </w:rPr>
        <w:t xml:space="preserve">5.2. Pasiūlymas </w:t>
      </w:r>
      <w:r w:rsidRPr="00A541C6">
        <w:rPr>
          <w:rFonts w:eastAsia="Calibri" w:cstheme="minorHAnsi"/>
          <w:b/>
          <w:bCs/>
        </w:rPr>
        <w:t>gali būti pasirašytas fiziniu arba kvalifikuotu elektroniniu parašu</w:t>
      </w:r>
      <w:r w:rsidRPr="00F70558">
        <w:rPr>
          <w:rFonts w:eastAsia="Calibri" w:cstheme="minorHAnsi"/>
        </w:rPr>
        <w:t xml:space="preserve">.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2D28C8F0" w14:textId="77777777" w:rsidR="00BF1A1C" w:rsidRPr="00F70558" w:rsidRDefault="00BF1A1C" w:rsidP="00867EE4">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10B15849" w14:textId="77777777" w:rsidR="00BF1A1C" w:rsidRPr="00F70558" w:rsidRDefault="00BF1A1C" w:rsidP="00867EE4">
      <w:pPr>
        <w:pStyle w:val="Sraopastraipa"/>
        <w:spacing w:line="240" w:lineRule="auto"/>
        <w:ind w:left="0" w:firstLine="709"/>
        <w:rPr>
          <w:rFonts w:cstheme="minorHAnsi"/>
        </w:rPr>
      </w:pPr>
      <w:r w:rsidRPr="00F70558">
        <w:rPr>
          <w:rFonts w:eastAsia="Calibri" w:cstheme="minorHAnsi"/>
        </w:rPr>
        <w:t>5.2.2. skaitmeninės dokumentų kopijos (fiziniu parašu tvirtinami dokumentai turi būti pateikiami pasirašyti ir nuskenuoti).</w:t>
      </w:r>
    </w:p>
    <w:p w14:paraId="7E94ABBA" w14:textId="77777777" w:rsidR="00BF1A1C" w:rsidRPr="00F70558" w:rsidRDefault="00BF1A1C" w:rsidP="00867EE4">
      <w:pPr>
        <w:pStyle w:val="Sraopastraipa"/>
        <w:spacing w:line="240" w:lineRule="auto"/>
        <w:ind w:left="0" w:firstLine="709"/>
        <w:rPr>
          <w:rFonts w:cstheme="minorHAnsi"/>
        </w:rPr>
      </w:pPr>
      <w:r w:rsidRPr="00F70558">
        <w:rPr>
          <w:rFonts w:eastAsia="Arial" w:cstheme="minorHAnsi"/>
        </w:rPr>
        <w:t xml:space="preserve">5.3. </w:t>
      </w:r>
      <w:r w:rsidRPr="003E4CF8">
        <w:rPr>
          <w:rFonts w:eastAsia="Arial" w:cstheme="minorHAnsi"/>
          <w:b/>
          <w:bCs/>
        </w:rPr>
        <w:t>Pasiūlymas turi būti parengtas lietuvių.</w:t>
      </w:r>
      <w:r w:rsidRPr="00F70558">
        <w:rPr>
          <w:rFonts w:eastAsia="Arial" w:cstheme="minorHAnsi"/>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08DA3166" w14:textId="77777777" w:rsidR="00317C54" w:rsidRPr="00C4190A" w:rsidRDefault="00317C54" w:rsidP="00867EE4">
      <w:pPr>
        <w:spacing w:line="240" w:lineRule="auto"/>
        <w:ind w:firstLine="709"/>
        <w:rPr>
          <w:rFonts w:eastAsia="Arial" w:cstheme="minorHAnsi"/>
          <w:vanish/>
          <w:color w:val="7030A0"/>
        </w:rPr>
      </w:pPr>
    </w:p>
    <w:p w14:paraId="76771895" w14:textId="77777777" w:rsidR="00F527B1" w:rsidRPr="00F70558" w:rsidRDefault="00F527B1" w:rsidP="00867EE4">
      <w:pPr>
        <w:pStyle w:val="paragrafesrasas2lygis"/>
        <w:spacing w:line="240" w:lineRule="auto"/>
        <w:ind w:firstLine="709"/>
        <w:rPr>
          <w:rFonts w:asciiTheme="minorHAnsi" w:hAnsiTheme="minorHAnsi" w:cstheme="minorHAnsi"/>
          <w:sz w:val="21"/>
          <w:szCs w:val="21"/>
        </w:rPr>
      </w:pPr>
    </w:p>
    <w:p w14:paraId="3946E33E" w14:textId="060CCFE9" w:rsidR="00F527B1" w:rsidRPr="00C80CD1" w:rsidRDefault="00E62E95" w:rsidP="00867EE4">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5" w:name="_Toc212126789"/>
      <w:r w:rsidRPr="00C80CD1">
        <w:rPr>
          <w:rFonts w:asciiTheme="minorHAnsi" w:hAnsiTheme="minorHAnsi" w:cstheme="minorHAnsi"/>
          <w:color w:val="auto"/>
          <w:sz w:val="28"/>
          <w:szCs w:val="28"/>
        </w:rPr>
        <w:t>Pasiūlymo galiojimo užtikrinimas</w:t>
      </w:r>
      <w:bookmarkEnd w:id="15"/>
    </w:p>
    <w:p w14:paraId="7A210472" w14:textId="77777777" w:rsidR="003D73C2" w:rsidRPr="000261FD" w:rsidRDefault="003D73C2" w:rsidP="00867EE4">
      <w:pPr>
        <w:ind w:firstLine="709"/>
        <w:rPr>
          <w:rFonts w:ascii="Arial" w:hAnsi="Arial" w:cs="Arial"/>
          <w:i/>
          <w:iCs/>
          <w:color w:val="7030A0"/>
        </w:rPr>
      </w:pPr>
    </w:p>
    <w:p w14:paraId="6B9596C1" w14:textId="3490D3D2" w:rsidR="00F527B1" w:rsidRDefault="007F65C2" w:rsidP="00867EE4">
      <w:pPr>
        <w:pStyle w:val="Sraopastraipa"/>
        <w:spacing w:line="240" w:lineRule="auto"/>
        <w:ind w:left="0" w:firstLine="709"/>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8F48547" w14:textId="77777777" w:rsidR="006E3CC0" w:rsidRPr="006E3CC0" w:rsidRDefault="006E3CC0" w:rsidP="00867EE4">
      <w:pPr>
        <w:pStyle w:val="Sraopastraipa"/>
        <w:spacing w:line="240" w:lineRule="auto"/>
        <w:ind w:left="0" w:firstLine="709"/>
      </w:pPr>
    </w:p>
    <w:p w14:paraId="5D02D1AD" w14:textId="08322900" w:rsidR="00831133" w:rsidRPr="00C80CD1" w:rsidRDefault="00B52705" w:rsidP="00867EE4">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6" w:name="_Toc15392775"/>
      <w:bookmarkStart w:id="17" w:name="_Toc212126790"/>
      <w:r w:rsidRPr="00C80CD1">
        <w:rPr>
          <w:rFonts w:asciiTheme="minorHAnsi" w:hAnsiTheme="minorHAnsi" w:cstheme="minorHAnsi"/>
          <w:color w:val="auto"/>
          <w:sz w:val="28"/>
          <w:szCs w:val="28"/>
        </w:rPr>
        <w:t>P</w:t>
      </w:r>
      <w:bookmarkEnd w:id="16"/>
      <w:r w:rsidR="00E62E95" w:rsidRPr="00C80CD1">
        <w:rPr>
          <w:rFonts w:asciiTheme="minorHAnsi" w:hAnsiTheme="minorHAnsi" w:cstheme="minorHAnsi"/>
          <w:color w:val="auto"/>
          <w:sz w:val="28"/>
          <w:szCs w:val="28"/>
        </w:rPr>
        <w:t xml:space="preserve">asiūlymų </w:t>
      </w:r>
      <w:r w:rsidR="00A84437" w:rsidRPr="00C80CD1">
        <w:rPr>
          <w:rFonts w:asciiTheme="minorHAnsi" w:hAnsiTheme="minorHAnsi" w:cstheme="minorHAnsi"/>
          <w:color w:val="auto"/>
          <w:sz w:val="28"/>
          <w:szCs w:val="28"/>
        </w:rPr>
        <w:t>vertinimas</w:t>
      </w:r>
      <w:bookmarkEnd w:id="17"/>
    </w:p>
    <w:p w14:paraId="0C1B0E3A" w14:textId="77777777" w:rsidR="00E85882" w:rsidRDefault="00E85882" w:rsidP="00867EE4">
      <w:pPr>
        <w:spacing w:line="240" w:lineRule="auto"/>
        <w:ind w:firstLine="709"/>
        <w:rPr>
          <w:rFonts w:cstheme="minorHAnsi"/>
        </w:rPr>
      </w:pPr>
    </w:p>
    <w:p w14:paraId="6C725F85" w14:textId="77777777" w:rsidR="006E3CC0" w:rsidRPr="00A84437" w:rsidRDefault="006E3CC0" w:rsidP="00867EE4">
      <w:pPr>
        <w:spacing w:line="240" w:lineRule="auto"/>
        <w:ind w:firstLine="709"/>
        <w:rPr>
          <w:rFonts w:cstheme="minorHAnsi"/>
          <w:vanish/>
        </w:rPr>
      </w:pPr>
    </w:p>
    <w:p w14:paraId="2DFF0A66" w14:textId="389A500E" w:rsidR="00CD2CC2" w:rsidRDefault="3CB1384C" w:rsidP="00867EE4">
      <w:pPr>
        <w:pStyle w:val="Sraopastraipa"/>
        <w:numPr>
          <w:ilvl w:val="1"/>
          <w:numId w:val="5"/>
        </w:numPr>
        <w:spacing w:line="240" w:lineRule="auto"/>
        <w:ind w:left="0" w:firstLine="709"/>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1D3D96" w:rsidRPr="002D2455">
        <w:rPr>
          <w:rFonts w:eastAsia="Calibri" w:cstheme="minorHAnsi"/>
          <w:shd w:val="clear" w:color="auto" w:fill="F2F2F2" w:themeFill="background1" w:themeFillShade="F2"/>
        </w:rPr>
        <w:fldChar w:fldCharType="begin"/>
      </w:r>
      <w:r w:rsidR="001D3D96" w:rsidRPr="002D2455">
        <w:rPr>
          <w:rFonts w:eastAsia="Calibri" w:cstheme="minorHAnsi"/>
          <w:shd w:val="clear" w:color="auto" w:fill="F2F2F2" w:themeFill="background1" w:themeFillShade="F2"/>
        </w:rPr>
        <w:instrText xml:space="preserve"> REF _Ref207706788 \h </w:instrText>
      </w:r>
      <w:r w:rsidR="002D2455">
        <w:rPr>
          <w:rFonts w:eastAsia="Calibri" w:cstheme="minorHAnsi"/>
          <w:shd w:val="clear" w:color="auto" w:fill="F2F2F2" w:themeFill="background1" w:themeFillShade="F2"/>
        </w:rPr>
        <w:instrText xml:space="preserve"> \* MERGEFORMAT </w:instrText>
      </w:r>
      <w:r w:rsidR="001D3D96" w:rsidRPr="002D2455">
        <w:rPr>
          <w:rFonts w:eastAsia="Calibri" w:cstheme="minorHAnsi"/>
          <w:shd w:val="clear" w:color="auto" w:fill="F2F2F2" w:themeFill="background1" w:themeFillShade="F2"/>
        </w:rPr>
      </w:r>
      <w:r w:rsidR="001D3D96" w:rsidRPr="002D2455">
        <w:rPr>
          <w:rFonts w:eastAsia="Calibri" w:cstheme="minorHAnsi"/>
          <w:shd w:val="clear" w:color="auto" w:fill="F2F2F2" w:themeFill="background1" w:themeFillShade="F2"/>
        </w:rPr>
        <w:fldChar w:fldCharType="separate"/>
      </w:r>
      <w:r w:rsidR="00535EE6" w:rsidRPr="00535EE6">
        <w:rPr>
          <w:rFonts w:cstheme="minorHAnsi"/>
          <w:sz w:val="22"/>
          <w:szCs w:val="22"/>
          <w:shd w:val="clear" w:color="auto" w:fill="F2F2F2" w:themeFill="background1" w:themeFillShade="F2"/>
        </w:rPr>
        <w:t>Pirkimo sąlygų 8 priedas „</w:t>
      </w:r>
      <w:r w:rsidR="00535EE6" w:rsidRPr="00753AAE">
        <w:rPr>
          <w:rFonts w:cstheme="minorHAnsi"/>
          <w:sz w:val="22"/>
          <w:szCs w:val="22"/>
        </w:rPr>
        <w:t>Pasiūlymo forma“</w:t>
      </w:r>
      <w:r w:rsidR="001D3D96" w:rsidRPr="002D2455">
        <w:rPr>
          <w:rFonts w:eastAsia="Calibri" w:cstheme="minorHAnsi"/>
          <w:shd w:val="clear" w:color="auto" w:fill="F2F2F2" w:themeFill="background1" w:themeFillShade="F2"/>
        </w:rPr>
        <w:fldChar w:fldCharType="end"/>
      </w:r>
      <w:r w:rsidR="00831133" w:rsidRPr="00A84437">
        <w:rPr>
          <w:rFonts w:eastAsia="Calibri" w:cstheme="minorHAnsi"/>
        </w:rPr>
        <w:t>.</w:t>
      </w:r>
    </w:p>
    <w:p w14:paraId="68438D72" w14:textId="77777777" w:rsidR="006E3CC0" w:rsidRPr="006E3CC0" w:rsidRDefault="006E3CC0" w:rsidP="00867EE4">
      <w:pPr>
        <w:spacing w:line="240" w:lineRule="auto"/>
        <w:ind w:firstLine="709"/>
        <w:rPr>
          <w:rFonts w:eastAsia="Calibri" w:cstheme="minorHAnsi"/>
        </w:rPr>
      </w:pPr>
    </w:p>
    <w:p w14:paraId="4CFAC41F" w14:textId="3DF58760" w:rsidR="00D83C57" w:rsidRPr="00C80CD1" w:rsidRDefault="00D83C57" w:rsidP="00867EE4">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18" w:name="_Ref39425999"/>
      <w:bookmarkStart w:id="19" w:name="_Ref39426005"/>
      <w:bookmarkStart w:id="20" w:name="_Toc126333937"/>
      <w:bookmarkStart w:id="21" w:name="_Toc212126791"/>
      <w:r w:rsidRPr="00C80CD1">
        <w:rPr>
          <w:rFonts w:asciiTheme="minorHAnsi" w:hAnsiTheme="minorHAnsi" w:cstheme="minorHAnsi"/>
          <w:color w:val="auto"/>
          <w:sz w:val="28"/>
          <w:szCs w:val="28"/>
        </w:rPr>
        <w:t>Sutarties sudarymas</w:t>
      </w:r>
      <w:bookmarkEnd w:id="18"/>
      <w:bookmarkEnd w:id="19"/>
      <w:bookmarkEnd w:id="20"/>
      <w:bookmarkEnd w:id="21"/>
    </w:p>
    <w:p w14:paraId="4B42B3B3" w14:textId="00116B3B" w:rsidR="00D83C57" w:rsidRPr="004A0305" w:rsidRDefault="00D83C57" w:rsidP="00867EE4">
      <w:pPr>
        <w:spacing w:line="240" w:lineRule="auto"/>
        <w:ind w:left="284" w:firstLine="709"/>
        <w:rPr>
          <w:rFonts w:cstheme="minorHAnsi"/>
          <w:color w:val="000000" w:themeColor="text1"/>
        </w:rPr>
      </w:pPr>
    </w:p>
    <w:p w14:paraId="4006AD6A" w14:textId="412D8B5B" w:rsidR="00D83C57" w:rsidRDefault="000003B6" w:rsidP="00867EE4">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w:t>
      </w:r>
      <w:r w:rsidR="00D83C57">
        <w:rPr>
          <w:color w:val="000000" w:themeColor="text1"/>
        </w:rPr>
        <w:lastRenderedPageBreak/>
        <w:t xml:space="preserve">pasiūlymai bus pripažinti laimėję. </w:t>
      </w:r>
      <w:r w:rsidR="00D83C57">
        <w:t>Sutarties sąlygos pateikiamos</w:t>
      </w:r>
      <w:r w:rsidR="00F56579">
        <w:t xml:space="preserve"> specialiųjų p</w:t>
      </w:r>
      <w:r w:rsidR="00F56579" w:rsidRPr="127DD6E8">
        <w:t>irkimo sąlygų</w:t>
      </w:r>
      <w:r w:rsidR="00D83C57">
        <w:t xml:space="preserve"> </w:t>
      </w:r>
      <w:r w:rsidR="001D3D96" w:rsidRPr="002D2455">
        <w:rPr>
          <w:shd w:val="clear" w:color="auto" w:fill="F2F2F2" w:themeFill="background1" w:themeFillShade="F2"/>
        </w:rPr>
        <w:fldChar w:fldCharType="begin"/>
      </w:r>
      <w:r w:rsidR="001D3D96" w:rsidRPr="002D2455">
        <w:rPr>
          <w:shd w:val="clear" w:color="auto" w:fill="F2F2F2" w:themeFill="background1" w:themeFillShade="F2"/>
        </w:rPr>
        <w:instrText xml:space="preserve"> REF _Ref207706823 \h </w:instrText>
      </w:r>
      <w:r w:rsidR="002D2455">
        <w:rPr>
          <w:shd w:val="clear" w:color="auto" w:fill="F2F2F2" w:themeFill="background1" w:themeFillShade="F2"/>
        </w:rPr>
        <w:instrText xml:space="preserve"> \* MERGEFORMAT </w:instrText>
      </w:r>
      <w:r w:rsidR="001D3D96" w:rsidRPr="002D2455">
        <w:rPr>
          <w:shd w:val="clear" w:color="auto" w:fill="F2F2F2" w:themeFill="background1" w:themeFillShade="F2"/>
        </w:rPr>
      </w:r>
      <w:r w:rsidR="001D3D96" w:rsidRPr="002D2455">
        <w:rPr>
          <w:shd w:val="clear" w:color="auto" w:fill="F2F2F2" w:themeFill="background1" w:themeFillShade="F2"/>
        </w:rPr>
        <w:fldChar w:fldCharType="separate"/>
      </w:r>
      <w:r w:rsidR="00535EE6" w:rsidRPr="00535EE6">
        <w:rPr>
          <w:rFonts w:cstheme="minorHAnsi"/>
          <w:sz w:val="22"/>
          <w:szCs w:val="22"/>
          <w:shd w:val="clear" w:color="auto" w:fill="F2F2F2" w:themeFill="background1" w:themeFillShade="F2"/>
        </w:rPr>
        <w:t>Pirkimo sąlygų 10 priedas „</w:t>
      </w:r>
      <w:r w:rsidR="00535EE6">
        <w:rPr>
          <w:rFonts w:cstheme="minorHAnsi"/>
          <w:sz w:val="22"/>
          <w:szCs w:val="22"/>
        </w:rPr>
        <w:t>Viešojo pirkimo s</w:t>
      </w:r>
      <w:r w:rsidR="00535EE6" w:rsidRPr="00753AAE">
        <w:rPr>
          <w:rFonts w:cstheme="minorHAnsi"/>
          <w:sz w:val="22"/>
          <w:szCs w:val="22"/>
        </w:rPr>
        <w:t>utarties projektas“</w:t>
      </w:r>
      <w:r w:rsidR="001D3D96" w:rsidRPr="002D2455">
        <w:rPr>
          <w:shd w:val="clear" w:color="auto" w:fill="F2F2F2" w:themeFill="background1" w:themeFillShade="F2"/>
        </w:rPr>
        <w:fldChar w:fldCharType="end"/>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274B699" w:rsidR="000D5039" w:rsidRPr="00C80CD1" w:rsidRDefault="00274B64" w:rsidP="00C80CD1">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22" w:name="_Toc212126792"/>
      <w:r w:rsidRPr="00C80CD1">
        <w:rPr>
          <w:rFonts w:asciiTheme="minorHAnsi" w:hAnsiTheme="minorHAnsi" w:cstheme="minorHAnsi"/>
          <w:color w:val="auto"/>
          <w:sz w:val="28"/>
          <w:szCs w:val="28"/>
        </w:rPr>
        <w:t>K</w:t>
      </w:r>
      <w:r w:rsidR="00A84437" w:rsidRPr="00C80CD1">
        <w:rPr>
          <w:rFonts w:asciiTheme="minorHAnsi" w:hAnsiTheme="minorHAnsi" w:cstheme="minorHAnsi"/>
          <w:color w:val="auto"/>
          <w:sz w:val="28"/>
          <w:szCs w:val="28"/>
        </w:rPr>
        <w:t>itos sąlygos</w:t>
      </w:r>
      <w:bookmarkEnd w:id="22"/>
      <w:r w:rsidR="00A84437" w:rsidRPr="00C80CD1">
        <w:rPr>
          <w:rFonts w:asciiTheme="minorHAnsi" w:hAnsiTheme="minorHAnsi" w:cstheme="minorHAnsi"/>
          <w:color w:val="auto"/>
          <w:sz w:val="28"/>
          <w:szCs w:val="28"/>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7742AF6" w14:textId="77777777" w:rsidR="00977140" w:rsidRDefault="0007384C" w:rsidP="00F77A5D">
      <w:pPr>
        <w:pStyle w:val="Betarp"/>
        <w:spacing w:line="276" w:lineRule="auto"/>
        <w:ind w:firstLine="0"/>
        <w:contextualSpacing/>
        <w:rPr>
          <w:rFonts w:eastAsia="Times New Roman" w:cstheme="minorHAnsi"/>
          <w:i/>
          <w:iCs/>
        </w:rPr>
        <w:sectPr w:rsidR="00977140" w:rsidSect="00977140">
          <w:headerReference w:type="default" r:id="rId15"/>
          <w:footerReference w:type="default" r:id="rId16"/>
          <w:headerReference w:type="first" r:id="rId17"/>
          <w:footerReference w:type="first" r:id="rId18"/>
          <w:pgSz w:w="12240" w:h="15840"/>
          <w:pgMar w:top="1134" w:right="567" w:bottom="1134" w:left="1701" w:header="720" w:footer="720" w:gutter="0"/>
          <w:pgNumType w:start="1"/>
          <w:cols w:space="720"/>
          <w:docGrid w:linePitch="360"/>
        </w:sectPr>
      </w:pPr>
      <w:r w:rsidRPr="0007384C">
        <w:rPr>
          <w:rFonts w:eastAsia="Times New Roman" w:cstheme="minorHAnsi"/>
          <w:i/>
          <w:iCs/>
        </w:rPr>
        <w:t>Netaikoma</w:t>
      </w:r>
      <w:r w:rsidR="00E85882" w:rsidRPr="0007384C">
        <w:rPr>
          <w:rFonts w:eastAsia="Times New Roman" w:cstheme="minorHAnsi"/>
          <w:i/>
          <w:iCs/>
        </w:rPr>
        <w:t>.</w:t>
      </w:r>
    </w:p>
    <w:p w14:paraId="52BA0CEF" w14:textId="65D44D9F" w:rsidR="00E250DF" w:rsidRPr="0007384C" w:rsidRDefault="00EE68F7" w:rsidP="00F77A5D">
      <w:pPr>
        <w:pStyle w:val="Betarp"/>
        <w:spacing w:line="276" w:lineRule="auto"/>
        <w:ind w:firstLine="0"/>
        <w:contextualSpacing/>
        <w:rPr>
          <w:rFonts w:ascii="Arial" w:eastAsiaTheme="minorHAnsi" w:hAnsi="Arial" w:cs="Arial"/>
        </w:rPr>
      </w:pPr>
      <w:r w:rsidRPr="0007384C">
        <w:rPr>
          <w:rFonts w:ascii="Arial" w:eastAsiaTheme="minorHAnsi" w:hAnsi="Arial" w:cs="Arial"/>
        </w:rPr>
        <w:br w:type="page"/>
      </w:r>
    </w:p>
    <w:p w14:paraId="469F0F42" w14:textId="2C0F1AE3" w:rsidR="00204B26" w:rsidRPr="00753AAE" w:rsidRDefault="00204B26" w:rsidP="00753AAE">
      <w:pPr>
        <w:pStyle w:val="Antrat1"/>
        <w:spacing w:before="0" w:after="0" w:line="300" w:lineRule="auto"/>
        <w:ind w:firstLine="0"/>
        <w:jc w:val="right"/>
        <w:rPr>
          <w:rFonts w:asciiTheme="minorHAnsi" w:hAnsiTheme="minorHAnsi" w:cstheme="minorHAnsi"/>
          <w:color w:val="auto"/>
          <w:sz w:val="22"/>
          <w:szCs w:val="22"/>
        </w:rPr>
      </w:pPr>
      <w:bookmarkStart w:id="23" w:name="_Toc212126793"/>
      <w:r w:rsidRPr="00753AAE">
        <w:rPr>
          <w:rFonts w:asciiTheme="minorHAnsi" w:hAnsiTheme="minorHAnsi" w:cstheme="minorHAnsi"/>
          <w:color w:val="auto"/>
          <w:sz w:val="22"/>
          <w:szCs w:val="22"/>
        </w:rPr>
        <w:lastRenderedPageBreak/>
        <w:t>Pirkimo sąlygų 1 priedas</w:t>
      </w:r>
      <w:r w:rsidR="00753AAE">
        <w:rPr>
          <w:rFonts w:asciiTheme="minorHAnsi" w:hAnsiTheme="minorHAnsi" w:cstheme="minorHAnsi"/>
          <w:color w:val="auto"/>
          <w:sz w:val="22"/>
          <w:szCs w:val="22"/>
        </w:rPr>
        <w:t xml:space="preserve"> </w:t>
      </w:r>
      <w:r w:rsidRPr="00753AAE">
        <w:rPr>
          <w:rFonts w:asciiTheme="minorHAnsi" w:hAnsiTheme="minorHAnsi" w:cstheme="minorHAnsi"/>
          <w:color w:val="auto"/>
          <w:sz w:val="22"/>
          <w:szCs w:val="22"/>
        </w:rPr>
        <w:t>„Terminai“</w:t>
      </w:r>
      <w:bookmarkEnd w:id="23"/>
    </w:p>
    <w:p w14:paraId="5F193B9B" w14:textId="77777777" w:rsidR="00204B26" w:rsidRPr="004F1A11" w:rsidRDefault="00204B26" w:rsidP="00204B26">
      <w:pPr>
        <w:rPr>
          <w:rFonts w:eastAsiaTheme="minorHAnsi" w:cstheme="minorHAnsi"/>
          <w:bCs/>
          <w:iCs/>
        </w:rPr>
      </w:pPr>
    </w:p>
    <w:tbl>
      <w:tblPr>
        <w:tblStyle w:val="TableGrid2"/>
        <w:tblW w:w="10065" w:type="dxa"/>
        <w:tblInd w:w="-147" w:type="dxa"/>
        <w:tblLayout w:type="fixed"/>
        <w:tblLook w:val="04A0" w:firstRow="1" w:lastRow="0" w:firstColumn="1" w:lastColumn="0" w:noHBand="0" w:noVBand="1"/>
      </w:tblPr>
      <w:tblGrid>
        <w:gridCol w:w="600"/>
        <w:gridCol w:w="3370"/>
        <w:gridCol w:w="3402"/>
        <w:gridCol w:w="2693"/>
      </w:tblGrid>
      <w:tr w:rsidR="00204B26" w:rsidRPr="004F1A11" w14:paraId="0762F27B" w14:textId="77777777" w:rsidTr="003047CC">
        <w:trPr>
          <w:trHeight w:val="20"/>
        </w:trPr>
        <w:tc>
          <w:tcPr>
            <w:tcW w:w="600" w:type="dxa"/>
          </w:tcPr>
          <w:p w14:paraId="661080F9"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230BE3B"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370" w:type="dxa"/>
          </w:tcPr>
          <w:p w14:paraId="42FE94E1"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3BA26576" w14:textId="77777777" w:rsidR="00204B26" w:rsidRPr="004F1A11" w:rsidRDefault="00204B26" w:rsidP="003047CC">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601B4505"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693" w:type="dxa"/>
            <w:hideMark/>
          </w:tcPr>
          <w:p w14:paraId="1133B2E7" w14:textId="77777777" w:rsidR="00204B26" w:rsidRPr="004F1A11" w:rsidRDefault="00204B26" w:rsidP="003047CC">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204B26" w:rsidRPr="004F1A11" w14:paraId="26725D2D" w14:textId="77777777" w:rsidTr="003047CC">
        <w:trPr>
          <w:trHeight w:val="20"/>
        </w:trPr>
        <w:tc>
          <w:tcPr>
            <w:tcW w:w="600" w:type="dxa"/>
          </w:tcPr>
          <w:p w14:paraId="79FD12C0"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370" w:type="dxa"/>
          </w:tcPr>
          <w:p w14:paraId="7CC5472F"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3748C498"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693" w:type="dxa"/>
          </w:tcPr>
          <w:p w14:paraId="7DAAD20F"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1D49774C" w14:textId="77777777" w:rsidR="00204B26" w:rsidRPr="004F1A11" w:rsidRDefault="00204B26" w:rsidP="003047CC">
            <w:pPr>
              <w:ind w:firstLine="34"/>
              <w:rPr>
                <w:rFonts w:asciiTheme="minorHAnsi" w:hAnsiTheme="minorHAnsi" w:cstheme="minorHAnsi"/>
                <w:color w:val="7030A0"/>
                <w:sz w:val="21"/>
                <w:szCs w:val="21"/>
              </w:rPr>
            </w:pPr>
          </w:p>
        </w:tc>
      </w:tr>
      <w:tr w:rsidR="00204B26" w:rsidRPr="004F1A11" w14:paraId="2CFC15B9" w14:textId="77777777" w:rsidTr="003047CC">
        <w:trPr>
          <w:trHeight w:val="20"/>
        </w:trPr>
        <w:tc>
          <w:tcPr>
            <w:tcW w:w="600" w:type="dxa"/>
          </w:tcPr>
          <w:p w14:paraId="0C6D5487"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370" w:type="dxa"/>
          </w:tcPr>
          <w:p w14:paraId="595075F7"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ECA6409"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693" w:type="dxa"/>
          </w:tcPr>
          <w:p w14:paraId="356CAF45" w14:textId="77777777" w:rsidR="00204B26" w:rsidRPr="004F1A11" w:rsidRDefault="00204B26" w:rsidP="003047CC">
            <w:pPr>
              <w:ind w:firstLine="34"/>
              <w:rPr>
                <w:rFonts w:asciiTheme="minorHAnsi" w:hAnsiTheme="minorHAnsi" w:cstheme="minorHAnsi"/>
                <w:color w:val="7030A0"/>
                <w:sz w:val="21"/>
                <w:szCs w:val="21"/>
              </w:rPr>
            </w:pPr>
          </w:p>
          <w:p w14:paraId="258CC99A" w14:textId="77777777" w:rsidR="00204B26" w:rsidRPr="004F1A11" w:rsidRDefault="00204B26" w:rsidP="003047CC">
            <w:pPr>
              <w:ind w:firstLine="34"/>
              <w:rPr>
                <w:rFonts w:asciiTheme="minorHAnsi" w:hAnsiTheme="minorHAnsi" w:cstheme="minorHAnsi"/>
                <w:color w:val="7030A0"/>
                <w:sz w:val="21"/>
                <w:szCs w:val="21"/>
              </w:rPr>
            </w:pPr>
          </w:p>
          <w:p w14:paraId="251EE320" w14:textId="77777777" w:rsidR="00204B26" w:rsidRPr="004F1A11" w:rsidRDefault="00204B26" w:rsidP="003047CC">
            <w:pPr>
              <w:ind w:firstLine="34"/>
              <w:rPr>
                <w:rFonts w:asciiTheme="minorHAnsi" w:hAnsiTheme="minorHAnsi" w:cstheme="minorHAnsi"/>
                <w:color w:val="7030A0"/>
                <w:sz w:val="21"/>
                <w:szCs w:val="21"/>
              </w:rPr>
            </w:pPr>
          </w:p>
        </w:tc>
      </w:tr>
      <w:tr w:rsidR="00204B26" w:rsidRPr="004F1A11" w14:paraId="4019F1F7" w14:textId="77777777" w:rsidTr="003047CC">
        <w:trPr>
          <w:trHeight w:val="20"/>
        </w:trPr>
        <w:tc>
          <w:tcPr>
            <w:tcW w:w="600" w:type="dxa"/>
          </w:tcPr>
          <w:p w14:paraId="5DDA1E8A"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370" w:type="dxa"/>
          </w:tcPr>
          <w:p w14:paraId="13D28727" w14:textId="77777777" w:rsidR="00204B26" w:rsidRPr="004F1A11" w:rsidRDefault="00204B26" w:rsidP="003047CC">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0E978FAE"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693" w:type="dxa"/>
          </w:tcPr>
          <w:p w14:paraId="676FB5A3" w14:textId="77777777" w:rsidR="00204B26" w:rsidRPr="004F1A11" w:rsidRDefault="00204B26" w:rsidP="003047CC">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982D98" w14:textId="77777777" w:rsidR="00204B26" w:rsidRPr="004F1A11" w:rsidRDefault="00204B26" w:rsidP="003047CC">
            <w:pPr>
              <w:ind w:firstLine="34"/>
              <w:rPr>
                <w:rFonts w:asciiTheme="minorHAnsi" w:hAnsiTheme="minorHAnsi" w:cstheme="minorHAnsi"/>
                <w:color w:val="7030A0"/>
                <w:sz w:val="21"/>
                <w:szCs w:val="21"/>
              </w:rPr>
            </w:pPr>
          </w:p>
        </w:tc>
      </w:tr>
      <w:tr w:rsidR="00204B26" w:rsidRPr="004F1A11" w14:paraId="03193F00" w14:textId="77777777" w:rsidTr="003047CC">
        <w:trPr>
          <w:trHeight w:val="1055"/>
        </w:trPr>
        <w:tc>
          <w:tcPr>
            <w:tcW w:w="600" w:type="dxa"/>
          </w:tcPr>
          <w:p w14:paraId="3E647117"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370" w:type="dxa"/>
            <w:hideMark/>
          </w:tcPr>
          <w:p w14:paraId="2E534976"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4C35FFFE"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693" w:type="dxa"/>
            <w:hideMark/>
          </w:tcPr>
          <w:p w14:paraId="4EAAA218" w14:textId="77777777" w:rsidR="00204B26" w:rsidRPr="004F1A11" w:rsidRDefault="00204B26" w:rsidP="003047CC">
            <w:pPr>
              <w:ind w:firstLine="34"/>
              <w:rPr>
                <w:rFonts w:asciiTheme="minorHAnsi" w:hAnsiTheme="minorHAnsi" w:cstheme="minorHAnsi"/>
                <w:iCs/>
                <w:sz w:val="21"/>
                <w:szCs w:val="21"/>
              </w:rPr>
            </w:pPr>
          </w:p>
        </w:tc>
      </w:tr>
      <w:tr w:rsidR="00204B26" w:rsidRPr="004F1A11" w14:paraId="249CF1A7" w14:textId="77777777" w:rsidTr="003047CC">
        <w:trPr>
          <w:trHeight w:val="20"/>
        </w:trPr>
        <w:tc>
          <w:tcPr>
            <w:tcW w:w="600" w:type="dxa"/>
          </w:tcPr>
          <w:p w14:paraId="7A929307"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370" w:type="dxa"/>
          </w:tcPr>
          <w:p w14:paraId="641F5DF1"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2263D4C6" w14:textId="77777777" w:rsidR="00204B26" w:rsidRPr="0097394A" w:rsidRDefault="00204B26" w:rsidP="003047CC">
            <w:pPr>
              <w:ind w:firstLine="34"/>
              <w:rPr>
                <w:rFonts w:asciiTheme="minorHAnsi" w:hAnsiTheme="minorHAnsi" w:cstheme="minorHAnsi"/>
                <w:sz w:val="21"/>
                <w:szCs w:val="21"/>
              </w:rPr>
            </w:pPr>
            <w:r w:rsidRPr="0097394A">
              <w:rPr>
                <w:rFonts w:asciiTheme="minorHAnsi" w:hAnsiTheme="minorHAnsi" w:cstheme="minorHAnsi"/>
                <w:sz w:val="21"/>
                <w:szCs w:val="21"/>
              </w:rPr>
              <w:t xml:space="preserve">90 (devyniasdešimt) dienų nuo pasiūlymų pateikimo galutinio termino pabaigos. </w:t>
            </w:r>
          </w:p>
        </w:tc>
        <w:tc>
          <w:tcPr>
            <w:tcW w:w="2693" w:type="dxa"/>
          </w:tcPr>
          <w:p w14:paraId="6AE66AD2" w14:textId="77777777" w:rsidR="00204B26" w:rsidRPr="004F1A11" w:rsidRDefault="00204B26" w:rsidP="003047CC">
            <w:pPr>
              <w:ind w:firstLine="34"/>
              <w:rPr>
                <w:rFonts w:asciiTheme="minorHAnsi" w:hAnsiTheme="minorHAnsi" w:cstheme="minorHAnsi"/>
                <w:sz w:val="21"/>
                <w:szCs w:val="21"/>
              </w:rPr>
            </w:pPr>
          </w:p>
        </w:tc>
      </w:tr>
      <w:tr w:rsidR="00204B26" w:rsidRPr="004F1A11" w14:paraId="5142D8FE" w14:textId="77777777" w:rsidTr="003047CC">
        <w:trPr>
          <w:trHeight w:val="20"/>
        </w:trPr>
        <w:tc>
          <w:tcPr>
            <w:tcW w:w="600" w:type="dxa"/>
          </w:tcPr>
          <w:p w14:paraId="33EF54C8"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370" w:type="dxa"/>
          </w:tcPr>
          <w:p w14:paraId="7F945093" w14:textId="77777777" w:rsidR="00204B26" w:rsidRPr="004F1A11" w:rsidRDefault="00204B26" w:rsidP="003047CC">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77E40206" w14:textId="77777777" w:rsidR="00204B26" w:rsidRPr="0097394A" w:rsidRDefault="00204B26" w:rsidP="003047CC">
            <w:pPr>
              <w:ind w:firstLine="34"/>
              <w:rPr>
                <w:rFonts w:asciiTheme="minorHAnsi" w:hAnsiTheme="minorHAnsi" w:cstheme="minorHAnsi"/>
                <w:sz w:val="21"/>
                <w:szCs w:val="21"/>
              </w:rPr>
            </w:pPr>
            <w:r w:rsidRPr="0097394A">
              <w:rPr>
                <w:rFonts w:asciiTheme="minorHAnsi" w:hAnsiTheme="minorHAnsi" w:cstheme="minorHAnsi"/>
                <w:iCs/>
                <w:sz w:val="21"/>
                <w:szCs w:val="21"/>
              </w:rPr>
              <w:t xml:space="preserve">3 (tris) darbo dienas </w:t>
            </w:r>
            <w:r w:rsidRPr="0097394A">
              <w:rPr>
                <w:rFonts w:asciiTheme="minorHAnsi" w:hAnsiTheme="minorHAnsi" w:cstheme="minorHAnsi"/>
                <w:sz w:val="21"/>
                <w:szCs w:val="21"/>
              </w:rPr>
              <w:t>nuo prašymo gavimo dienos</w:t>
            </w:r>
          </w:p>
          <w:p w14:paraId="012E8C4E" w14:textId="77777777" w:rsidR="00204B26" w:rsidRPr="0097394A" w:rsidRDefault="00204B26" w:rsidP="003047CC">
            <w:pPr>
              <w:ind w:firstLine="34"/>
              <w:rPr>
                <w:rFonts w:asciiTheme="minorHAnsi" w:hAnsiTheme="minorHAnsi" w:cstheme="minorHAnsi"/>
                <w:sz w:val="21"/>
                <w:szCs w:val="21"/>
              </w:rPr>
            </w:pPr>
          </w:p>
        </w:tc>
        <w:tc>
          <w:tcPr>
            <w:tcW w:w="2693" w:type="dxa"/>
          </w:tcPr>
          <w:p w14:paraId="71C94401" w14:textId="77777777" w:rsidR="00204B26" w:rsidRPr="0097394A" w:rsidRDefault="00204B26" w:rsidP="003047CC">
            <w:pPr>
              <w:ind w:firstLine="34"/>
              <w:rPr>
                <w:rFonts w:asciiTheme="minorHAnsi" w:hAnsiTheme="minorHAnsi" w:cstheme="minorHAnsi"/>
                <w:sz w:val="21"/>
                <w:szCs w:val="21"/>
              </w:rPr>
            </w:pPr>
            <w:r w:rsidRPr="0097394A">
              <w:rPr>
                <w:rFonts w:asciiTheme="minorHAnsi" w:hAnsiTheme="minorHAnsi" w:cstheme="minorHAnsi"/>
                <w:sz w:val="21"/>
                <w:szCs w:val="21"/>
              </w:rPr>
              <w:t>Netaikoma, jei neprašoma pateikti pasiūlymo galiojimo užtikrinimą patvirtinančio dokumento</w:t>
            </w:r>
          </w:p>
        </w:tc>
      </w:tr>
      <w:tr w:rsidR="00204B26" w:rsidRPr="004F1A11" w14:paraId="7B15ACC0" w14:textId="77777777" w:rsidTr="003047CC">
        <w:trPr>
          <w:trHeight w:val="20"/>
        </w:trPr>
        <w:tc>
          <w:tcPr>
            <w:tcW w:w="600" w:type="dxa"/>
          </w:tcPr>
          <w:p w14:paraId="0C8B6C9B"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370" w:type="dxa"/>
          </w:tcPr>
          <w:p w14:paraId="5BD2321A"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29D8E756" w14:textId="7EF41592" w:rsidR="00204B26" w:rsidRPr="0097394A" w:rsidRDefault="00204B26" w:rsidP="003047CC">
            <w:pPr>
              <w:ind w:firstLine="34"/>
              <w:rPr>
                <w:rFonts w:asciiTheme="minorHAnsi" w:hAnsiTheme="minorHAnsi" w:cstheme="minorHAnsi"/>
                <w:sz w:val="21"/>
                <w:szCs w:val="21"/>
              </w:rPr>
            </w:pPr>
            <w:r w:rsidRPr="0097394A">
              <w:rPr>
                <w:rFonts w:asciiTheme="minorHAnsi" w:hAnsiTheme="minorHAnsi" w:cstheme="minorHAnsi"/>
                <w:iCs/>
                <w:sz w:val="21"/>
                <w:szCs w:val="21"/>
              </w:rPr>
              <w:t>5</w:t>
            </w:r>
            <w:r w:rsidR="002D2455">
              <w:rPr>
                <w:rFonts w:asciiTheme="minorHAnsi" w:hAnsiTheme="minorHAnsi" w:cstheme="minorHAnsi"/>
                <w:iCs/>
                <w:sz w:val="21"/>
                <w:szCs w:val="21"/>
              </w:rPr>
              <w:t xml:space="preserve"> </w:t>
            </w:r>
            <w:r w:rsidRPr="0097394A">
              <w:rPr>
                <w:rFonts w:asciiTheme="minorHAnsi" w:hAnsiTheme="minorHAnsi" w:cstheme="minorHAnsi"/>
                <w:iCs/>
                <w:sz w:val="21"/>
                <w:szCs w:val="21"/>
              </w:rPr>
              <w:t xml:space="preserve">(penkias) darbo dienas </w:t>
            </w:r>
            <w:r w:rsidRPr="0097394A">
              <w:rPr>
                <w:rFonts w:asciiTheme="minorHAnsi" w:hAnsiTheme="minorHAnsi" w:cstheme="minorHAnsi"/>
                <w:sz w:val="21"/>
                <w:szCs w:val="21"/>
              </w:rPr>
              <w:t>nuo prašymo gavimo dienos</w:t>
            </w:r>
          </w:p>
          <w:p w14:paraId="012FAA8F" w14:textId="77777777" w:rsidR="00204B26" w:rsidRPr="0097394A" w:rsidRDefault="00204B26" w:rsidP="003047CC">
            <w:pPr>
              <w:ind w:firstLine="34"/>
              <w:rPr>
                <w:rFonts w:asciiTheme="minorHAnsi" w:hAnsiTheme="minorHAnsi" w:cstheme="minorHAnsi"/>
                <w:sz w:val="21"/>
                <w:szCs w:val="21"/>
              </w:rPr>
            </w:pPr>
          </w:p>
        </w:tc>
        <w:tc>
          <w:tcPr>
            <w:tcW w:w="2693" w:type="dxa"/>
          </w:tcPr>
          <w:p w14:paraId="1CAEDB09" w14:textId="77777777" w:rsidR="00204B26" w:rsidRPr="0097394A" w:rsidRDefault="00204B26" w:rsidP="003047CC">
            <w:pPr>
              <w:ind w:firstLine="34"/>
              <w:rPr>
                <w:rFonts w:asciiTheme="minorHAnsi" w:hAnsiTheme="minorHAnsi" w:cstheme="minorHAnsi"/>
                <w:sz w:val="21"/>
                <w:szCs w:val="21"/>
              </w:rPr>
            </w:pPr>
            <w:r w:rsidRPr="0097394A">
              <w:rPr>
                <w:rFonts w:asciiTheme="minorHAnsi" w:hAnsiTheme="minorHAnsi" w:cstheme="minorHAnsi"/>
                <w:sz w:val="21"/>
                <w:szCs w:val="21"/>
              </w:rPr>
              <w:t>Netaikoma, jei neprašoma pateikti pasiūlymo galiojimo užtikrinimą patvirtinančio dokumento</w:t>
            </w:r>
          </w:p>
        </w:tc>
      </w:tr>
      <w:tr w:rsidR="00204B26" w:rsidRPr="004F1A11" w14:paraId="7AA0581C" w14:textId="77777777" w:rsidTr="003047CC">
        <w:trPr>
          <w:trHeight w:val="20"/>
        </w:trPr>
        <w:tc>
          <w:tcPr>
            <w:tcW w:w="600" w:type="dxa"/>
          </w:tcPr>
          <w:p w14:paraId="09914E35"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370" w:type="dxa"/>
          </w:tcPr>
          <w:p w14:paraId="2671FA48" w14:textId="77777777" w:rsidR="00204B26" w:rsidRPr="004F1A11" w:rsidRDefault="00204B26" w:rsidP="003047CC">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w:t>
            </w:r>
            <w:r>
              <w:rPr>
                <w:rFonts w:asciiTheme="minorHAnsi" w:hAnsiTheme="minorHAnsi" w:cstheme="minorHAnsi"/>
                <w:sz w:val="21"/>
                <w:szCs w:val="21"/>
              </w:rPr>
              <w:t xml:space="preserve"> Reikalavimų tiekėjui atitikties deklaracijos (RTAD)</w:t>
            </w:r>
            <w:r w:rsidRPr="004F1A11">
              <w:rPr>
                <w:rFonts w:asciiTheme="minorHAnsi" w:hAnsiTheme="minorHAnsi" w:cstheme="minorHAnsi"/>
                <w:sz w:val="21"/>
                <w:szCs w:val="21"/>
              </w:rPr>
              <w:t xml:space="preserve"> vertinimo rezultatus, jeigu taikoma, ne vėliau kaip per</w:t>
            </w:r>
          </w:p>
        </w:tc>
        <w:tc>
          <w:tcPr>
            <w:tcW w:w="3402" w:type="dxa"/>
          </w:tcPr>
          <w:p w14:paraId="7D9B6A61"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693" w:type="dxa"/>
          </w:tcPr>
          <w:p w14:paraId="4E4CFD5B" w14:textId="77777777" w:rsidR="00204B26" w:rsidRPr="004F1A11" w:rsidRDefault="00204B26" w:rsidP="003047CC">
            <w:pPr>
              <w:ind w:firstLine="34"/>
              <w:rPr>
                <w:rFonts w:asciiTheme="minorHAnsi" w:hAnsiTheme="minorHAnsi" w:cstheme="minorHAnsi"/>
                <w:sz w:val="21"/>
                <w:szCs w:val="21"/>
              </w:rPr>
            </w:pPr>
          </w:p>
        </w:tc>
      </w:tr>
      <w:tr w:rsidR="00204B26" w:rsidRPr="004F1A11" w14:paraId="42622698" w14:textId="77777777" w:rsidTr="003047CC">
        <w:trPr>
          <w:trHeight w:val="20"/>
        </w:trPr>
        <w:tc>
          <w:tcPr>
            <w:tcW w:w="600" w:type="dxa"/>
          </w:tcPr>
          <w:p w14:paraId="74611205"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370" w:type="dxa"/>
            <w:hideMark/>
          </w:tcPr>
          <w:p w14:paraId="4AFD40BA" w14:textId="77777777" w:rsidR="00204B26" w:rsidRPr="004F1A11" w:rsidRDefault="00204B26" w:rsidP="003047CC">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70A90399" w14:textId="77777777" w:rsidR="00204B26" w:rsidRPr="004F1A11" w:rsidRDefault="00204B26" w:rsidP="003047CC">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693" w:type="dxa"/>
            <w:hideMark/>
          </w:tcPr>
          <w:p w14:paraId="1EFBF13B" w14:textId="77777777" w:rsidR="00204B26" w:rsidRPr="004F1A11" w:rsidRDefault="00204B26" w:rsidP="003047CC">
            <w:pPr>
              <w:ind w:firstLine="34"/>
              <w:rPr>
                <w:rFonts w:asciiTheme="minorHAnsi" w:hAnsiTheme="minorHAnsi" w:cstheme="minorHAnsi"/>
                <w:sz w:val="21"/>
                <w:szCs w:val="21"/>
              </w:rPr>
            </w:pPr>
          </w:p>
        </w:tc>
      </w:tr>
      <w:tr w:rsidR="00204B26" w:rsidRPr="004F1A11" w14:paraId="409FAC83" w14:textId="77777777" w:rsidTr="003047CC">
        <w:trPr>
          <w:trHeight w:val="20"/>
        </w:trPr>
        <w:tc>
          <w:tcPr>
            <w:tcW w:w="600" w:type="dxa"/>
          </w:tcPr>
          <w:p w14:paraId="4A6F7DF8"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370" w:type="dxa"/>
            <w:hideMark/>
          </w:tcPr>
          <w:p w14:paraId="32406A63" w14:textId="77777777" w:rsidR="00204B26" w:rsidRPr="004F1A11" w:rsidRDefault="00204B26" w:rsidP="003047CC">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6C3E22E4"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6CD773F" w14:textId="77777777" w:rsidR="00204B26" w:rsidRPr="004F1A11" w:rsidRDefault="00204B26" w:rsidP="003047CC">
            <w:pPr>
              <w:ind w:firstLine="34"/>
              <w:rPr>
                <w:rFonts w:asciiTheme="minorHAnsi" w:hAnsiTheme="minorHAnsi" w:cstheme="minorHAnsi"/>
                <w:sz w:val="21"/>
                <w:szCs w:val="21"/>
              </w:rPr>
            </w:pPr>
          </w:p>
          <w:p w14:paraId="33646D73"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lastRenderedPageBreak/>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2EC7AC25" w14:textId="77777777" w:rsidR="00204B26" w:rsidRPr="004F1A11" w:rsidRDefault="00204B26" w:rsidP="003047CC">
            <w:pPr>
              <w:ind w:firstLine="34"/>
              <w:rPr>
                <w:rFonts w:asciiTheme="minorHAnsi" w:hAnsiTheme="minorHAnsi" w:cstheme="minorHAnsi"/>
                <w:sz w:val="21"/>
                <w:szCs w:val="21"/>
              </w:rPr>
            </w:pPr>
          </w:p>
          <w:p w14:paraId="3D23D957"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2355A68A" w14:textId="77777777" w:rsidR="00204B26" w:rsidRPr="004F1A11" w:rsidRDefault="00204B26" w:rsidP="003047CC">
            <w:pPr>
              <w:ind w:firstLine="34"/>
              <w:rPr>
                <w:rFonts w:asciiTheme="minorHAnsi" w:hAnsiTheme="minorHAnsi" w:cstheme="minorHAnsi"/>
                <w:sz w:val="21"/>
                <w:szCs w:val="21"/>
              </w:rPr>
            </w:pPr>
          </w:p>
        </w:tc>
        <w:tc>
          <w:tcPr>
            <w:tcW w:w="2693" w:type="dxa"/>
            <w:hideMark/>
          </w:tcPr>
          <w:p w14:paraId="27E2BDFF" w14:textId="77777777" w:rsidR="00204B26" w:rsidRPr="004F1A11" w:rsidRDefault="00204B26" w:rsidP="003047CC">
            <w:pPr>
              <w:ind w:firstLine="34"/>
              <w:rPr>
                <w:rFonts w:asciiTheme="minorHAnsi" w:hAnsiTheme="minorHAnsi" w:cstheme="minorHAnsi"/>
                <w:bCs/>
                <w:color w:val="7030A0"/>
                <w:sz w:val="21"/>
                <w:szCs w:val="21"/>
              </w:rPr>
            </w:pPr>
          </w:p>
        </w:tc>
      </w:tr>
      <w:tr w:rsidR="00204B26" w:rsidRPr="004F1A11" w14:paraId="1B410C23" w14:textId="77777777" w:rsidTr="003047CC">
        <w:trPr>
          <w:trHeight w:val="20"/>
        </w:trPr>
        <w:tc>
          <w:tcPr>
            <w:tcW w:w="600" w:type="dxa"/>
          </w:tcPr>
          <w:p w14:paraId="48AA055E"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370" w:type="dxa"/>
            <w:hideMark/>
          </w:tcPr>
          <w:p w14:paraId="3D9CB094" w14:textId="77777777" w:rsidR="00204B26" w:rsidRPr="004F1A11" w:rsidRDefault="00204B26" w:rsidP="003047CC">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3F2EF7E8" w14:textId="77777777" w:rsidR="00204B26" w:rsidRPr="004F1A11" w:rsidRDefault="00204B26" w:rsidP="003047CC">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693" w:type="dxa"/>
            <w:hideMark/>
          </w:tcPr>
          <w:p w14:paraId="07E94678" w14:textId="77777777" w:rsidR="00204B26" w:rsidRPr="004F1A11" w:rsidRDefault="00204B26" w:rsidP="003047CC">
            <w:pPr>
              <w:ind w:firstLine="34"/>
              <w:rPr>
                <w:rFonts w:asciiTheme="minorHAnsi" w:hAnsiTheme="minorHAnsi" w:cstheme="minorHAnsi"/>
                <w:sz w:val="21"/>
                <w:szCs w:val="21"/>
              </w:rPr>
            </w:pPr>
          </w:p>
        </w:tc>
      </w:tr>
      <w:tr w:rsidR="00204B26" w:rsidRPr="004F1A11" w14:paraId="53F7C58E" w14:textId="77777777" w:rsidTr="003047CC">
        <w:trPr>
          <w:trHeight w:val="20"/>
        </w:trPr>
        <w:tc>
          <w:tcPr>
            <w:tcW w:w="600" w:type="dxa"/>
          </w:tcPr>
          <w:p w14:paraId="297B6A71" w14:textId="77777777" w:rsidR="00204B26" w:rsidRPr="004F1A11" w:rsidRDefault="00204B26" w:rsidP="003047CC">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370" w:type="dxa"/>
            <w:hideMark/>
          </w:tcPr>
          <w:p w14:paraId="7EAF2EB7" w14:textId="77777777" w:rsidR="00204B26" w:rsidRPr="004F1A11" w:rsidRDefault="00204B26" w:rsidP="003047C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21A00F21" w14:textId="77777777" w:rsidR="00204B26" w:rsidRPr="004F1A11" w:rsidRDefault="00204B26" w:rsidP="003047CC">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693" w:type="dxa"/>
            <w:hideMark/>
          </w:tcPr>
          <w:p w14:paraId="14712727" w14:textId="77777777" w:rsidR="00204B26" w:rsidRPr="004F1A11" w:rsidRDefault="00204B26" w:rsidP="003047CC">
            <w:pPr>
              <w:ind w:firstLine="34"/>
              <w:rPr>
                <w:rFonts w:asciiTheme="minorHAnsi" w:hAnsiTheme="minorHAnsi" w:cstheme="minorHAnsi"/>
                <w:sz w:val="21"/>
                <w:szCs w:val="21"/>
              </w:rPr>
            </w:pPr>
          </w:p>
        </w:tc>
      </w:tr>
    </w:tbl>
    <w:p w14:paraId="6362AFE0" w14:textId="77777777" w:rsidR="00204B26" w:rsidRDefault="00204B26" w:rsidP="00204B26">
      <w:pPr>
        <w:spacing w:line="240" w:lineRule="auto"/>
        <w:rPr>
          <w:rFonts w:ascii="Arial" w:hAnsi="Arial" w:cs="Arial"/>
        </w:rPr>
      </w:pPr>
    </w:p>
    <w:p w14:paraId="5C0215AA" w14:textId="77777777" w:rsidR="00204B26" w:rsidRDefault="00204B26" w:rsidP="00204B26">
      <w:pPr>
        <w:spacing w:line="240" w:lineRule="auto"/>
        <w:rPr>
          <w:rFonts w:ascii="Arial" w:hAnsi="Arial" w:cs="Arial"/>
        </w:rPr>
      </w:pPr>
    </w:p>
    <w:p w14:paraId="1E3438D6" w14:textId="4172AE9A" w:rsidR="00204B26" w:rsidRPr="00F92E58" w:rsidRDefault="00204B26" w:rsidP="00FA5105">
      <w:pPr>
        <w:jc w:val="center"/>
        <w:rPr>
          <w:rFonts w:ascii="Arial" w:hAnsi="Arial" w:cs="Arial"/>
        </w:rPr>
      </w:pPr>
      <w:r>
        <w:rPr>
          <w:rFonts w:ascii="Arial" w:hAnsi="Arial" w:cs="Arial"/>
        </w:rPr>
        <w:t>___________________</w:t>
      </w:r>
    </w:p>
    <w:p w14:paraId="54753A24" w14:textId="77777777" w:rsidR="00204B26" w:rsidRPr="00F92E58" w:rsidRDefault="00204B26" w:rsidP="00204B26">
      <w:pPr>
        <w:rPr>
          <w:rFonts w:ascii="Arial" w:hAnsi="Arial" w:cs="Arial"/>
        </w:rPr>
      </w:pPr>
    </w:p>
    <w:p w14:paraId="30444D19" w14:textId="5EBA006D" w:rsidR="00402DC6" w:rsidRDefault="00402DC6">
      <w:pPr>
        <w:rPr>
          <w:rFonts w:ascii="Arial" w:hAnsi="Arial" w:cs="Arial"/>
        </w:rPr>
      </w:pPr>
      <w:r>
        <w:rPr>
          <w:rFonts w:ascii="Arial" w:hAnsi="Arial" w:cs="Arial"/>
        </w:rPr>
        <w:br w:type="page"/>
      </w:r>
    </w:p>
    <w:p w14:paraId="7609EA66" w14:textId="18CD0AD8" w:rsidR="00402DC6" w:rsidRPr="00753AAE" w:rsidRDefault="00402DC6" w:rsidP="00402DC6">
      <w:pPr>
        <w:pStyle w:val="Antrat1"/>
        <w:spacing w:before="0" w:after="0" w:line="300" w:lineRule="auto"/>
        <w:ind w:firstLine="0"/>
        <w:jc w:val="right"/>
        <w:rPr>
          <w:rFonts w:asciiTheme="minorHAnsi" w:hAnsiTheme="minorHAnsi" w:cstheme="minorHAnsi"/>
          <w:color w:val="auto"/>
          <w:sz w:val="22"/>
          <w:szCs w:val="22"/>
        </w:rPr>
      </w:pPr>
      <w:bookmarkStart w:id="24" w:name="_Ref207782952"/>
      <w:bookmarkStart w:id="25" w:name="_Toc212126794"/>
      <w:r w:rsidRPr="00753AAE">
        <w:rPr>
          <w:rFonts w:asciiTheme="minorHAnsi" w:hAnsiTheme="minorHAnsi" w:cstheme="minorHAnsi"/>
          <w:color w:val="auto"/>
          <w:sz w:val="22"/>
          <w:szCs w:val="22"/>
        </w:rPr>
        <w:lastRenderedPageBreak/>
        <w:t xml:space="preserve">Pirkimo sąlygų </w:t>
      </w:r>
      <w:r>
        <w:rPr>
          <w:rFonts w:asciiTheme="minorHAnsi" w:hAnsiTheme="minorHAnsi" w:cstheme="minorHAnsi"/>
          <w:color w:val="auto"/>
          <w:sz w:val="22"/>
          <w:szCs w:val="22"/>
        </w:rPr>
        <w:t>2</w:t>
      </w:r>
      <w:r w:rsidRPr="00753AAE">
        <w:rPr>
          <w:rFonts w:asciiTheme="minorHAnsi" w:hAnsiTheme="minorHAnsi" w:cstheme="minorHAnsi"/>
          <w:color w:val="auto"/>
          <w:sz w:val="22"/>
          <w:szCs w:val="22"/>
        </w:rPr>
        <w:t xml:space="preserve"> priedas „Techninė specifikacija“</w:t>
      </w:r>
      <w:bookmarkEnd w:id="24"/>
      <w:bookmarkEnd w:id="25"/>
    </w:p>
    <w:p w14:paraId="75723693" w14:textId="77777777" w:rsidR="00402DC6" w:rsidRDefault="00402DC6" w:rsidP="00402DC6">
      <w:pPr>
        <w:suppressAutoHyphens/>
        <w:spacing w:line="240" w:lineRule="auto"/>
        <w:jc w:val="center"/>
        <w:rPr>
          <w:rFonts w:ascii="Times New Roman" w:eastAsia="Times New Roman" w:hAnsi="Times New Roman" w:cs="Times New Roman"/>
          <w:b/>
          <w:color w:val="000000"/>
          <w:sz w:val="24"/>
          <w:szCs w:val="24"/>
        </w:rPr>
      </w:pPr>
    </w:p>
    <w:p w14:paraId="39A4986B" w14:textId="77777777" w:rsidR="00402DC6" w:rsidRDefault="00402DC6" w:rsidP="00402DC6">
      <w:pPr>
        <w:suppressAutoHyphens/>
        <w:spacing w:line="240" w:lineRule="auto"/>
        <w:jc w:val="center"/>
        <w:rPr>
          <w:rFonts w:ascii="Times New Roman" w:eastAsia="Times New Roman" w:hAnsi="Times New Roman" w:cs="Times New Roman"/>
          <w:b/>
          <w:color w:val="000000"/>
          <w:sz w:val="23"/>
          <w:szCs w:val="23"/>
        </w:rPr>
      </w:pPr>
      <w:r w:rsidRPr="00156FCA">
        <w:rPr>
          <w:rFonts w:ascii="Times New Roman" w:eastAsia="Times New Roman" w:hAnsi="Times New Roman" w:cs="Times New Roman"/>
          <w:b/>
          <w:color w:val="000000"/>
          <w:sz w:val="23"/>
          <w:szCs w:val="23"/>
        </w:rPr>
        <w:t>ANTIVIRUSINĖS PROGRAMINĖS ĮRANGOS TECHNINĖ SPECIFIKACIJA</w:t>
      </w:r>
    </w:p>
    <w:p w14:paraId="7A7813D0" w14:textId="77777777" w:rsidR="00402DC6" w:rsidRPr="00156FCA" w:rsidRDefault="00402DC6" w:rsidP="00402DC6">
      <w:pPr>
        <w:suppressAutoHyphens/>
        <w:spacing w:line="240" w:lineRule="auto"/>
        <w:jc w:val="center"/>
        <w:rPr>
          <w:rFonts w:ascii="Times New Roman" w:eastAsia="Times New Roman" w:hAnsi="Times New Roman" w:cs="Times New Roman"/>
          <w:b/>
          <w:color w:val="000000"/>
          <w:sz w:val="23"/>
          <w:szCs w:val="23"/>
        </w:rPr>
      </w:pPr>
    </w:p>
    <w:tbl>
      <w:tblPr>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2448"/>
        <w:gridCol w:w="6953"/>
      </w:tblGrid>
      <w:tr w:rsidR="00402DC6" w14:paraId="3FFD568D" w14:textId="77777777" w:rsidTr="00565DEB">
        <w:tc>
          <w:tcPr>
            <w:tcW w:w="625" w:type="dxa"/>
          </w:tcPr>
          <w:p w14:paraId="6B9D15AF" w14:textId="77777777" w:rsidR="00402DC6" w:rsidRDefault="00402DC6" w:rsidP="00565DEB">
            <w:pPr>
              <w:pBdr>
                <w:top w:val="nil"/>
                <w:left w:val="nil"/>
                <w:bottom w:val="nil"/>
                <w:right w:val="nil"/>
                <w:between w:val="nil"/>
              </w:pBdr>
              <w:spacing w:before="64" w:line="369" w:lineRule="auto"/>
              <w:ind w:right="-147"/>
              <w:rPr>
                <w:color w:val="000000"/>
              </w:rPr>
            </w:pPr>
            <w:r>
              <w:rPr>
                <w:color w:val="000000"/>
              </w:rPr>
              <w:t>EEil. Nr.</w:t>
            </w:r>
          </w:p>
        </w:tc>
        <w:tc>
          <w:tcPr>
            <w:tcW w:w="2448" w:type="dxa"/>
          </w:tcPr>
          <w:p w14:paraId="0455D5FC" w14:textId="77777777" w:rsidR="00402DC6" w:rsidRDefault="00402DC6" w:rsidP="00565DEB">
            <w:pPr>
              <w:pBdr>
                <w:top w:val="nil"/>
                <w:left w:val="nil"/>
                <w:bottom w:val="nil"/>
                <w:right w:val="nil"/>
                <w:between w:val="nil"/>
              </w:pBdr>
              <w:spacing w:before="197"/>
              <w:ind w:left="604" w:hanging="108"/>
              <w:rPr>
                <w:color w:val="000000"/>
              </w:rPr>
            </w:pPr>
            <w:r>
              <w:rPr>
                <w:color w:val="000000"/>
              </w:rPr>
              <w:t>Parametras</w:t>
            </w:r>
          </w:p>
        </w:tc>
        <w:tc>
          <w:tcPr>
            <w:tcW w:w="6953" w:type="dxa"/>
          </w:tcPr>
          <w:p w14:paraId="6BFEDE50" w14:textId="77777777" w:rsidR="00402DC6" w:rsidRDefault="00402DC6" w:rsidP="00565DEB">
            <w:pPr>
              <w:pBdr>
                <w:top w:val="nil"/>
                <w:left w:val="nil"/>
                <w:bottom w:val="nil"/>
                <w:right w:val="nil"/>
                <w:between w:val="nil"/>
              </w:pBdr>
              <w:spacing w:before="197"/>
              <w:ind w:left="1351" w:right="1636" w:hanging="109"/>
              <w:jc w:val="center"/>
              <w:rPr>
                <w:color w:val="000000"/>
              </w:rPr>
            </w:pPr>
            <w:r>
              <w:rPr>
                <w:color w:val="000000"/>
              </w:rPr>
              <w:t>Minimali reikšmė</w:t>
            </w:r>
          </w:p>
          <w:p w14:paraId="2BA3A4FD" w14:textId="77777777" w:rsidR="00402DC6" w:rsidRDefault="00402DC6" w:rsidP="00565DEB">
            <w:pPr>
              <w:pBdr>
                <w:top w:val="nil"/>
                <w:left w:val="nil"/>
                <w:bottom w:val="nil"/>
                <w:right w:val="nil"/>
                <w:between w:val="nil"/>
              </w:pBdr>
              <w:spacing w:before="197"/>
              <w:ind w:left="2385" w:right="2388" w:hanging="109"/>
              <w:jc w:val="center"/>
              <w:rPr>
                <w:color w:val="000000"/>
              </w:rPr>
            </w:pPr>
          </w:p>
        </w:tc>
      </w:tr>
      <w:tr w:rsidR="00402DC6" w14:paraId="73BC4D03" w14:textId="77777777" w:rsidTr="00565DEB">
        <w:tc>
          <w:tcPr>
            <w:tcW w:w="625" w:type="dxa"/>
          </w:tcPr>
          <w:p w14:paraId="74EE347D"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t>1.</w:t>
            </w:r>
          </w:p>
        </w:tc>
        <w:tc>
          <w:tcPr>
            <w:tcW w:w="2448" w:type="dxa"/>
          </w:tcPr>
          <w:p w14:paraId="7160945F" w14:textId="77777777" w:rsidR="00402DC6" w:rsidRDefault="00402DC6" w:rsidP="00565DEB">
            <w:pPr>
              <w:pBdr>
                <w:top w:val="nil"/>
                <w:left w:val="nil"/>
                <w:bottom w:val="nil"/>
                <w:right w:val="nil"/>
                <w:between w:val="nil"/>
              </w:pBdr>
              <w:spacing w:before="2"/>
              <w:ind w:left="109" w:hanging="109"/>
              <w:rPr>
                <w:color w:val="000000"/>
              </w:rPr>
            </w:pPr>
            <w:r>
              <w:rPr>
                <w:color w:val="000000"/>
              </w:rPr>
              <w:t>Licencijų skaičius</w:t>
            </w:r>
          </w:p>
          <w:p w14:paraId="2128EF2F" w14:textId="77777777" w:rsidR="00402DC6" w:rsidRDefault="00402DC6" w:rsidP="00565DEB">
            <w:pPr>
              <w:pBdr>
                <w:top w:val="nil"/>
                <w:left w:val="nil"/>
                <w:bottom w:val="nil"/>
                <w:right w:val="nil"/>
                <w:between w:val="nil"/>
              </w:pBdr>
              <w:spacing w:before="2"/>
              <w:ind w:left="109" w:hanging="109"/>
              <w:rPr>
                <w:color w:val="000000"/>
              </w:rPr>
            </w:pPr>
          </w:p>
        </w:tc>
        <w:tc>
          <w:tcPr>
            <w:tcW w:w="6953" w:type="dxa"/>
          </w:tcPr>
          <w:p w14:paraId="3A6C9C7D" w14:textId="77777777" w:rsidR="00402DC6" w:rsidRDefault="00402DC6" w:rsidP="00565DEB">
            <w:pPr>
              <w:pBdr>
                <w:top w:val="nil"/>
                <w:left w:val="nil"/>
                <w:bottom w:val="nil"/>
                <w:right w:val="nil"/>
                <w:between w:val="nil"/>
              </w:pBdr>
              <w:spacing w:line="360" w:lineRule="auto"/>
              <w:rPr>
                <w:color w:val="000000"/>
              </w:rPr>
            </w:pPr>
            <w:r>
              <w:rPr>
                <w:color w:val="000000"/>
              </w:rPr>
              <w:t>250 vnt.</w:t>
            </w:r>
          </w:p>
        </w:tc>
      </w:tr>
      <w:tr w:rsidR="00402DC6" w14:paraId="700A8CD4" w14:textId="77777777" w:rsidTr="00565DEB">
        <w:tc>
          <w:tcPr>
            <w:tcW w:w="625" w:type="dxa"/>
          </w:tcPr>
          <w:p w14:paraId="19E3519F"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t>2.</w:t>
            </w:r>
          </w:p>
        </w:tc>
        <w:tc>
          <w:tcPr>
            <w:tcW w:w="2448" w:type="dxa"/>
          </w:tcPr>
          <w:p w14:paraId="40BEF908" w14:textId="77777777" w:rsidR="00402DC6" w:rsidRDefault="00402DC6" w:rsidP="00565DEB">
            <w:pPr>
              <w:pBdr>
                <w:top w:val="nil"/>
                <w:left w:val="nil"/>
                <w:bottom w:val="nil"/>
                <w:right w:val="nil"/>
                <w:between w:val="nil"/>
              </w:pBdr>
              <w:spacing w:before="2" w:line="369" w:lineRule="auto"/>
              <w:ind w:right="271"/>
              <w:rPr>
                <w:color w:val="000000"/>
              </w:rPr>
            </w:pPr>
            <w:r>
              <w:rPr>
                <w:color w:val="000000"/>
              </w:rPr>
              <w:t>Programinės įrangos tipas</w:t>
            </w:r>
          </w:p>
        </w:tc>
        <w:tc>
          <w:tcPr>
            <w:tcW w:w="6953" w:type="dxa"/>
          </w:tcPr>
          <w:p w14:paraId="7964918D" w14:textId="77777777" w:rsidR="00402DC6" w:rsidRDefault="00402DC6" w:rsidP="00565DEB">
            <w:pPr>
              <w:pBdr>
                <w:top w:val="nil"/>
                <w:left w:val="nil"/>
                <w:bottom w:val="nil"/>
                <w:right w:val="nil"/>
                <w:between w:val="nil"/>
              </w:pBdr>
              <w:spacing w:line="390" w:lineRule="auto"/>
              <w:ind w:right="103"/>
              <w:rPr>
                <w:color w:val="000000"/>
              </w:rPr>
            </w:pPr>
            <w:r>
              <w:rPr>
                <w:color w:val="000000"/>
              </w:rPr>
              <w:t>Kompiuterinių darbo vietų, serverių, mobiliųjų ir planšetinių įrenginių apsauga nuo virusų ir šnipinėjimo programų, su ugniasiene</w:t>
            </w:r>
            <w:r>
              <w:t xml:space="preserve"> ir</w:t>
            </w:r>
            <w:r>
              <w:rPr>
                <w:color w:val="000000"/>
              </w:rPr>
              <w:t xml:space="preserve"> pašto apsauga. </w:t>
            </w:r>
          </w:p>
          <w:p w14:paraId="2230D2C6" w14:textId="77777777" w:rsidR="00402DC6" w:rsidRDefault="00402DC6" w:rsidP="00565DEB">
            <w:pPr>
              <w:pBdr>
                <w:top w:val="nil"/>
                <w:left w:val="nil"/>
                <w:bottom w:val="nil"/>
                <w:right w:val="nil"/>
                <w:between w:val="nil"/>
              </w:pBdr>
              <w:spacing w:line="390" w:lineRule="auto"/>
              <w:ind w:right="103"/>
              <w:rPr>
                <w:color w:val="000000"/>
              </w:rPr>
            </w:pPr>
            <w:r>
              <w:rPr>
                <w:highlight w:val="white"/>
              </w:rPr>
              <w:t>Centralizuotai valdomas darbo vietų kietųjų diskų šifravimas</w:t>
            </w:r>
            <w:r>
              <w:t>.</w:t>
            </w:r>
            <w:r>
              <w:rPr>
                <w:color w:val="000000"/>
              </w:rPr>
              <w:t xml:space="preserve"> </w:t>
            </w:r>
          </w:p>
          <w:p w14:paraId="4612B5D8" w14:textId="77777777" w:rsidR="00402DC6" w:rsidRDefault="00402DC6" w:rsidP="00565DEB">
            <w:pPr>
              <w:pBdr>
                <w:top w:val="nil"/>
                <w:left w:val="nil"/>
                <w:bottom w:val="nil"/>
                <w:right w:val="nil"/>
                <w:between w:val="nil"/>
              </w:pBdr>
              <w:spacing w:line="390" w:lineRule="auto"/>
              <w:ind w:right="103"/>
            </w:pPr>
            <w:r>
              <w:rPr>
                <w:color w:val="000000"/>
              </w:rPr>
              <w:t>Papildom</w:t>
            </w:r>
            <w:r>
              <w:t>a</w:t>
            </w:r>
            <w:r>
              <w:rPr>
                <w:color w:val="000000"/>
              </w:rPr>
              <w:t xml:space="preserve"> apsaug</w:t>
            </w:r>
            <w:r>
              <w:t>a</w:t>
            </w:r>
            <w:r>
              <w:rPr>
                <w:color w:val="000000"/>
              </w:rPr>
              <w:t xml:space="preserve"> nuo išpirkos reikalaujančių kenkėjų ir nulinės dienos atakų su debesyje valdoma smėliadėžės technologija. </w:t>
            </w:r>
            <w:r>
              <w:t>Kompiuterinių darbo vietų ir serverių ankstyvojo kibernetinių grėsmių aptikimo ir užkardymo programinė įranga su centralizuotu valdymu (angl</w:t>
            </w:r>
            <w:r>
              <w:rPr>
                <w:i/>
              </w:rPr>
              <w:t>. Extended Detection and Response, XDR</w:t>
            </w:r>
            <w:r>
              <w:t xml:space="preserve">). </w:t>
            </w:r>
          </w:p>
          <w:p w14:paraId="56D6F6FC" w14:textId="77777777" w:rsidR="00402DC6" w:rsidRDefault="00402DC6" w:rsidP="00565DEB">
            <w:pPr>
              <w:pBdr>
                <w:top w:val="nil"/>
                <w:left w:val="nil"/>
                <w:bottom w:val="nil"/>
                <w:right w:val="nil"/>
                <w:between w:val="nil"/>
              </w:pBdr>
              <w:spacing w:line="390" w:lineRule="auto"/>
              <w:ind w:right="103"/>
            </w:pPr>
            <w:r>
              <w:t>Centralizuotai valdoma</w:t>
            </w:r>
            <w:r>
              <w:rPr>
                <w:color w:val="000000"/>
              </w:rPr>
              <w:t xml:space="preserve"> apsauga Microsoft 365 (Exchange Online, OneDrive, Teams ir Sharepoint Online) ir Google Workspace (</w:t>
            </w:r>
            <w:r>
              <w:t>Gmail, Google Drive) debesijos aplikacijoms</w:t>
            </w:r>
            <w:r>
              <w:rPr>
                <w:color w:val="000000"/>
              </w:rPr>
              <w:t>.</w:t>
            </w:r>
          </w:p>
          <w:p w14:paraId="0FCE0162" w14:textId="77777777" w:rsidR="00402DC6" w:rsidRDefault="00402DC6" w:rsidP="00565DEB">
            <w:pPr>
              <w:pBdr>
                <w:top w:val="nil"/>
                <w:left w:val="nil"/>
                <w:bottom w:val="nil"/>
                <w:right w:val="nil"/>
                <w:between w:val="nil"/>
              </w:pBdr>
              <w:spacing w:line="390" w:lineRule="auto"/>
              <w:ind w:right="103"/>
              <w:rPr>
                <w:color w:val="000000"/>
              </w:rPr>
            </w:pPr>
            <w:r>
              <w:t>Centralizuotai valdomas</w:t>
            </w:r>
            <w:r>
              <w:rPr>
                <w:color w:val="000000"/>
              </w:rPr>
              <w:t xml:space="preserve"> dviejų veiksnių (</w:t>
            </w:r>
            <w:r>
              <w:t>angl</w:t>
            </w:r>
            <w:r>
              <w:rPr>
                <w:i/>
              </w:rPr>
              <w:t>. Two Factor Authentication, 2FA</w:t>
            </w:r>
            <w:r>
              <w:rPr>
                <w:color w:val="000000"/>
              </w:rPr>
              <w:t xml:space="preserve">) autentifikavimas. </w:t>
            </w:r>
          </w:p>
          <w:p w14:paraId="6D17CC4A" w14:textId="77777777" w:rsidR="00402DC6" w:rsidRDefault="00402DC6" w:rsidP="00565DEB">
            <w:pPr>
              <w:pBdr>
                <w:top w:val="nil"/>
                <w:left w:val="nil"/>
                <w:bottom w:val="nil"/>
                <w:right w:val="nil"/>
                <w:between w:val="nil"/>
              </w:pBdr>
              <w:spacing w:line="390" w:lineRule="auto"/>
              <w:ind w:right="103"/>
            </w:pPr>
            <w:r>
              <w:t>Centralizuotai valdomas pažeidžiamumų ir programų pataisų valdymo modulis (angl</w:t>
            </w:r>
            <w:r>
              <w:rPr>
                <w:i/>
              </w:rPr>
              <w:t>. Vulnerability&amp;Patch Management</w:t>
            </w:r>
            <w:r>
              <w:t>).</w:t>
            </w:r>
          </w:p>
          <w:p w14:paraId="45051BDB" w14:textId="77777777" w:rsidR="00402DC6" w:rsidRDefault="00402DC6" w:rsidP="00565DEB">
            <w:pPr>
              <w:pBdr>
                <w:top w:val="nil"/>
                <w:left w:val="nil"/>
                <w:bottom w:val="nil"/>
                <w:right w:val="nil"/>
                <w:between w:val="nil"/>
              </w:pBdr>
              <w:spacing w:line="390" w:lineRule="auto"/>
              <w:ind w:right="103"/>
            </w:pPr>
            <w:r>
              <w:rPr>
                <w:highlight w:val="white"/>
              </w:rPr>
              <w:t>Visi programinės įrangos sprendimai privalo būti valdomi iš vieno gamintojo administravimo konsolės(-ių)</w:t>
            </w:r>
            <w:r>
              <w:rPr>
                <w:color w:val="000000"/>
              </w:rPr>
              <w:t xml:space="preserve"> debesijoje</w:t>
            </w:r>
            <w:r>
              <w:t xml:space="preserve"> arba organizacijos viduje.</w:t>
            </w:r>
          </w:p>
        </w:tc>
      </w:tr>
      <w:tr w:rsidR="00402DC6" w14:paraId="3E703ABF" w14:textId="77777777" w:rsidTr="00565DEB">
        <w:tc>
          <w:tcPr>
            <w:tcW w:w="625" w:type="dxa"/>
          </w:tcPr>
          <w:p w14:paraId="5FC98CE9"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t>3.</w:t>
            </w:r>
          </w:p>
        </w:tc>
        <w:tc>
          <w:tcPr>
            <w:tcW w:w="2448" w:type="dxa"/>
          </w:tcPr>
          <w:p w14:paraId="522FB610" w14:textId="77777777" w:rsidR="00402DC6" w:rsidRDefault="00402DC6" w:rsidP="00565DEB">
            <w:pPr>
              <w:pBdr>
                <w:top w:val="nil"/>
                <w:left w:val="nil"/>
                <w:bottom w:val="nil"/>
                <w:right w:val="nil"/>
                <w:between w:val="nil"/>
              </w:pBdr>
              <w:spacing w:before="2" w:line="276" w:lineRule="auto"/>
              <w:rPr>
                <w:color w:val="000000"/>
              </w:rPr>
            </w:pPr>
            <w:r>
              <w:rPr>
                <w:color w:val="000000"/>
              </w:rPr>
              <w:t>Programinės įrangos gamintojas</w:t>
            </w:r>
          </w:p>
        </w:tc>
        <w:tc>
          <w:tcPr>
            <w:tcW w:w="6953" w:type="dxa"/>
          </w:tcPr>
          <w:p w14:paraId="0B68617A" w14:textId="77777777" w:rsidR="00402DC6" w:rsidRDefault="00402DC6" w:rsidP="00565DEB">
            <w:pPr>
              <w:pBdr>
                <w:top w:val="nil"/>
                <w:left w:val="nil"/>
                <w:bottom w:val="nil"/>
                <w:right w:val="nil"/>
                <w:between w:val="nil"/>
              </w:pBdr>
              <w:spacing w:before="2" w:line="360" w:lineRule="auto"/>
              <w:rPr>
                <w:color w:val="000000"/>
              </w:rPr>
            </w:pPr>
            <w:r>
              <w:rPr>
                <w:color w:val="000000"/>
              </w:rPr>
              <w:t xml:space="preserve">Turi būti nurodytas. </w:t>
            </w:r>
            <w:r>
              <w:t>Siekiant visapusiško suderinamumo vykdant centralizuotą stebėseną ir valdant visas išplėstines antivirusinės infrastruktūros apsaugos sistemas, v</w:t>
            </w:r>
            <w:r>
              <w:rPr>
                <w:highlight w:val="white"/>
              </w:rPr>
              <w:t xml:space="preserve">isi pateikti apsaugos nuo virusų, apsaugos nuo el. šiukšlių, kietųjų diskų šifravimo sprendimai, smėliadėžė debesyje ir </w:t>
            </w:r>
            <w:r>
              <w:t>įrenginių ankstyvojo kibernetinių grėsmių aptikimo ir užkardymo programinė įranga</w:t>
            </w:r>
            <w:r>
              <w:rPr>
                <w:highlight w:val="white"/>
              </w:rPr>
              <w:t xml:space="preserve"> turi būti pagaminta to paties gamintojo.</w:t>
            </w:r>
          </w:p>
        </w:tc>
      </w:tr>
      <w:tr w:rsidR="00402DC6" w14:paraId="0CA580B6" w14:textId="77777777" w:rsidTr="00565DEB">
        <w:tc>
          <w:tcPr>
            <w:tcW w:w="625" w:type="dxa"/>
          </w:tcPr>
          <w:p w14:paraId="728A786A"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t>4.</w:t>
            </w:r>
          </w:p>
        </w:tc>
        <w:tc>
          <w:tcPr>
            <w:tcW w:w="2448" w:type="dxa"/>
          </w:tcPr>
          <w:p w14:paraId="453A8234" w14:textId="77777777" w:rsidR="00402DC6" w:rsidRDefault="00402DC6" w:rsidP="00565DEB">
            <w:pPr>
              <w:pBdr>
                <w:top w:val="nil"/>
                <w:left w:val="nil"/>
                <w:bottom w:val="nil"/>
                <w:right w:val="nil"/>
                <w:between w:val="nil"/>
              </w:pBdr>
              <w:spacing w:before="2" w:line="276" w:lineRule="auto"/>
              <w:ind w:left="-25"/>
              <w:rPr>
                <w:color w:val="000000"/>
              </w:rPr>
            </w:pPr>
            <w:r>
              <w:rPr>
                <w:color w:val="000000"/>
              </w:rPr>
              <w:t>Programinės įrangos paketo pavadinimas</w:t>
            </w:r>
          </w:p>
        </w:tc>
        <w:tc>
          <w:tcPr>
            <w:tcW w:w="6953" w:type="dxa"/>
          </w:tcPr>
          <w:p w14:paraId="70A1DCEE" w14:textId="77777777" w:rsidR="00402DC6" w:rsidRDefault="00402DC6" w:rsidP="00565DEB">
            <w:pPr>
              <w:pBdr>
                <w:top w:val="nil"/>
                <w:left w:val="nil"/>
                <w:bottom w:val="nil"/>
                <w:right w:val="nil"/>
                <w:between w:val="nil"/>
              </w:pBdr>
              <w:spacing w:before="2"/>
              <w:ind w:left="109" w:hanging="109"/>
              <w:rPr>
                <w:color w:val="000000"/>
              </w:rPr>
            </w:pPr>
            <w:r>
              <w:rPr>
                <w:color w:val="000000"/>
              </w:rPr>
              <w:t>Turi būti nurodytas.</w:t>
            </w:r>
          </w:p>
        </w:tc>
      </w:tr>
      <w:tr w:rsidR="00402DC6" w14:paraId="40414D7F" w14:textId="77777777" w:rsidTr="00565DEB">
        <w:tc>
          <w:tcPr>
            <w:tcW w:w="625" w:type="dxa"/>
          </w:tcPr>
          <w:p w14:paraId="44478F79"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lastRenderedPageBreak/>
              <w:t>5.</w:t>
            </w:r>
          </w:p>
        </w:tc>
        <w:tc>
          <w:tcPr>
            <w:tcW w:w="2448" w:type="dxa"/>
          </w:tcPr>
          <w:p w14:paraId="0857E822" w14:textId="77777777" w:rsidR="00402DC6" w:rsidRDefault="00402DC6" w:rsidP="00565DEB">
            <w:pPr>
              <w:pBdr>
                <w:top w:val="nil"/>
                <w:left w:val="nil"/>
                <w:bottom w:val="nil"/>
                <w:right w:val="nil"/>
                <w:between w:val="nil"/>
              </w:pBdr>
              <w:spacing w:before="64" w:line="369" w:lineRule="auto"/>
              <w:rPr>
                <w:color w:val="000000"/>
              </w:rPr>
            </w:pPr>
            <w:r>
              <w:rPr>
                <w:color w:val="000000"/>
              </w:rPr>
              <w:t>Palaikomos operacinės sistemos</w:t>
            </w:r>
          </w:p>
        </w:tc>
        <w:tc>
          <w:tcPr>
            <w:tcW w:w="6953" w:type="dxa"/>
          </w:tcPr>
          <w:p w14:paraId="2F71054B" w14:textId="77777777" w:rsidR="00402DC6" w:rsidRDefault="00402DC6" w:rsidP="00565DEB">
            <w:pPr>
              <w:pBdr>
                <w:top w:val="nil"/>
                <w:left w:val="nil"/>
                <w:bottom w:val="nil"/>
                <w:right w:val="nil"/>
                <w:between w:val="nil"/>
              </w:pBdr>
              <w:spacing w:before="2"/>
              <w:ind w:left="109" w:hanging="109"/>
              <w:rPr>
                <w:color w:val="000000"/>
              </w:rPr>
            </w:pPr>
            <w:r>
              <w:rPr>
                <w:color w:val="000000"/>
              </w:rPr>
              <w:t>Kompiuterinės darbo vietos:</w:t>
            </w:r>
          </w:p>
          <w:p w14:paraId="1DE4D6C7" w14:textId="77777777" w:rsidR="00402DC6" w:rsidRDefault="00402DC6" w:rsidP="00565DEB">
            <w:pPr>
              <w:pBdr>
                <w:top w:val="nil"/>
                <w:left w:val="nil"/>
                <w:bottom w:val="nil"/>
                <w:right w:val="nil"/>
                <w:between w:val="nil"/>
              </w:pBdr>
              <w:spacing w:before="4"/>
              <w:rPr>
                <w:b/>
                <w:color w:val="000000"/>
              </w:rPr>
            </w:pPr>
          </w:p>
          <w:p w14:paraId="6F106389" w14:textId="77777777" w:rsidR="00402DC6" w:rsidRDefault="00402DC6" w:rsidP="00565DEB">
            <w:pPr>
              <w:spacing w:line="360" w:lineRule="auto"/>
              <w:rPr>
                <w:i/>
              </w:rPr>
            </w:pPr>
            <w:r>
              <w:rPr>
                <w:i/>
              </w:rPr>
              <w:t>Microsoft Windows 10.</w:t>
            </w:r>
          </w:p>
          <w:p w14:paraId="62C77767" w14:textId="77777777" w:rsidR="00402DC6" w:rsidRDefault="00402DC6" w:rsidP="00565DEB">
            <w:pPr>
              <w:spacing w:line="360" w:lineRule="auto"/>
              <w:rPr>
                <w:i/>
              </w:rPr>
            </w:pPr>
            <w:r>
              <w:rPr>
                <w:i/>
              </w:rPr>
              <w:t>Microsoft Windows 11.</w:t>
            </w:r>
          </w:p>
          <w:p w14:paraId="193C9558" w14:textId="77777777" w:rsidR="00402DC6" w:rsidRDefault="00402DC6" w:rsidP="00565DEB">
            <w:pPr>
              <w:spacing w:line="360" w:lineRule="auto"/>
              <w:rPr>
                <w:i/>
              </w:rPr>
            </w:pPr>
            <w:r>
              <w:rPr>
                <w:i/>
              </w:rPr>
              <w:t>macOS Big Sur (11) ir naujesnės.</w:t>
            </w:r>
          </w:p>
          <w:p w14:paraId="443A0C2A" w14:textId="77777777" w:rsidR="00402DC6" w:rsidRDefault="00402DC6" w:rsidP="00565DEB">
            <w:pPr>
              <w:spacing w:line="360" w:lineRule="auto"/>
              <w:rPr>
                <w:i/>
              </w:rPr>
            </w:pPr>
            <w:r>
              <w:rPr>
                <w:i/>
              </w:rPr>
              <w:t>Ubuntu Desktop 20.04 LTS.</w:t>
            </w:r>
          </w:p>
          <w:p w14:paraId="01F16DC5" w14:textId="77777777" w:rsidR="00402DC6" w:rsidRDefault="00402DC6" w:rsidP="00565DEB">
            <w:pPr>
              <w:spacing w:line="360" w:lineRule="auto"/>
              <w:rPr>
                <w:i/>
              </w:rPr>
            </w:pPr>
            <w:r>
              <w:rPr>
                <w:i/>
              </w:rPr>
              <w:t>Ubuntu Desktop 22.04 LTS.</w:t>
            </w:r>
          </w:p>
          <w:p w14:paraId="260CCF1F" w14:textId="77777777" w:rsidR="00402DC6" w:rsidRDefault="00402DC6" w:rsidP="00565DEB">
            <w:pPr>
              <w:spacing w:line="360" w:lineRule="auto"/>
              <w:rPr>
                <w:i/>
              </w:rPr>
            </w:pPr>
            <w:r>
              <w:rPr>
                <w:i/>
              </w:rPr>
              <w:t>Ubuntu Desktop 24.04 LTS.</w:t>
            </w:r>
          </w:p>
          <w:p w14:paraId="5472A6B7" w14:textId="77777777" w:rsidR="00402DC6" w:rsidRDefault="00402DC6" w:rsidP="00565DEB">
            <w:pPr>
              <w:spacing w:line="360" w:lineRule="auto"/>
              <w:rPr>
                <w:i/>
              </w:rPr>
            </w:pPr>
            <w:r>
              <w:rPr>
                <w:i/>
              </w:rPr>
              <w:t>Red Hat Enterprise Linux 8, 9, 10 versijos su įdiegta palaikoma darbalaukio aplinka.</w:t>
            </w:r>
          </w:p>
          <w:p w14:paraId="4D728BC7" w14:textId="77777777" w:rsidR="00402DC6" w:rsidRDefault="00402DC6" w:rsidP="00565DEB">
            <w:pPr>
              <w:pBdr>
                <w:top w:val="nil"/>
                <w:left w:val="nil"/>
                <w:bottom w:val="nil"/>
                <w:right w:val="nil"/>
                <w:between w:val="nil"/>
              </w:pBdr>
              <w:spacing w:line="369" w:lineRule="auto"/>
              <w:ind w:left="109" w:right="2356" w:hanging="109"/>
              <w:rPr>
                <w:i/>
              </w:rPr>
            </w:pPr>
            <w:r>
              <w:rPr>
                <w:i/>
              </w:rPr>
              <w:t>Debian 12 ir 13 versijos.</w:t>
            </w:r>
          </w:p>
          <w:p w14:paraId="3E692E34" w14:textId="77777777" w:rsidR="00402DC6" w:rsidRDefault="00402DC6" w:rsidP="00565DEB">
            <w:pPr>
              <w:pBdr>
                <w:top w:val="nil"/>
                <w:left w:val="nil"/>
                <w:bottom w:val="nil"/>
                <w:right w:val="nil"/>
                <w:between w:val="nil"/>
              </w:pBdr>
              <w:spacing w:line="369" w:lineRule="auto"/>
              <w:ind w:left="109" w:right="2356" w:hanging="109"/>
              <w:rPr>
                <w:i/>
              </w:rPr>
            </w:pPr>
            <w:r>
              <w:rPr>
                <w:i/>
              </w:rPr>
              <w:t>Linux Mint 21 ir 22 versijos.</w:t>
            </w:r>
          </w:p>
          <w:p w14:paraId="641E63B8" w14:textId="77777777" w:rsidR="00402DC6" w:rsidRDefault="00402DC6" w:rsidP="00565DEB">
            <w:pPr>
              <w:pBdr>
                <w:top w:val="nil"/>
                <w:left w:val="nil"/>
                <w:bottom w:val="nil"/>
                <w:right w:val="nil"/>
                <w:between w:val="nil"/>
              </w:pBdr>
              <w:spacing w:line="369" w:lineRule="auto"/>
              <w:ind w:right="2356" w:hanging="109"/>
              <w:rPr>
                <w:i/>
                <w:color w:val="000000"/>
              </w:rPr>
            </w:pPr>
          </w:p>
          <w:p w14:paraId="7CE47A15" w14:textId="77777777" w:rsidR="00402DC6" w:rsidRDefault="00402DC6" w:rsidP="00565DEB">
            <w:pPr>
              <w:pBdr>
                <w:top w:val="nil"/>
                <w:left w:val="nil"/>
                <w:bottom w:val="nil"/>
                <w:right w:val="nil"/>
                <w:between w:val="nil"/>
              </w:pBdr>
              <w:ind w:left="109" w:hanging="109"/>
              <w:rPr>
                <w:color w:val="000000"/>
              </w:rPr>
            </w:pPr>
            <w:r>
              <w:rPr>
                <w:color w:val="000000"/>
              </w:rPr>
              <w:t>Mobilieji įrenginiai:</w:t>
            </w:r>
          </w:p>
          <w:p w14:paraId="642C7B93" w14:textId="77777777" w:rsidR="00402DC6" w:rsidRDefault="00402DC6" w:rsidP="00565DEB">
            <w:pPr>
              <w:pBdr>
                <w:top w:val="nil"/>
                <w:left w:val="nil"/>
                <w:bottom w:val="nil"/>
                <w:right w:val="nil"/>
                <w:between w:val="nil"/>
              </w:pBdr>
              <w:spacing w:before="4"/>
              <w:ind w:hanging="109"/>
              <w:rPr>
                <w:b/>
                <w:color w:val="000000"/>
              </w:rPr>
            </w:pPr>
          </w:p>
          <w:p w14:paraId="198DB1A9" w14:textId="77777777" w:rsidR="00402DC6" w:rsidRDefault="00402DC6" w:rsidP="00565DEB">
            <w:pPr>
              <w:spacing w:after="120" w:line="276" w:lineRule="auto"/>
              <w:rPr>
                <w:i/>
              </w:rPr>
            </w:pPr>
            <w:r>
              <w:rPr>
                <w:i/>
              </w:rPr>
              <w:t>Android 9 (Pie) ir naujesnės.</w:t>
            </w:r>
          </w:p>
          <w:p w14:paraId="6BE57283" w14:textId="77777777" w:rsidR="00402DC6" w:rsidRDefault="00402DC6" w:rsidP="00565DEB">
            <w:pPr>
              <w:pBdr>
                <w:top w:val="nil"/>
                <w:left w:val="nil"/>
                <w:bottom w:val="nil"/>
                <w:right w:val="nil"/>
                <w:between w:val="nil"/>
              </w:pBdr>
              <w:spacing w:line="369" w:lineRule="auto"/>
              <w:ind w:left="109" w:right="2716" w:hanging="109"/>
              <w:rPr>
                <w:i/>
              </w:rPr>
            </w:pPr>
            <w:r>
              <w:rPr>
                <w:i/>
              </w:rPr>
              <w:t>iOS 9 ir naujesnės.</w:t>
            </w:r>
          </w:p>
          <w:p w14:paraId="5C670ECA" w14:textId="77777777" w:rsidR="00402DC6" w:rsidRDefault="00402DC6" w:rsidP="00565DEB">
            <w:pPr>
              <w:pBdr>
                <w:top w:val="nil"/>
                <w:left w:val="nil"/>
                <w:bottom w:val="nil"/>
                <w:right w:val="nil"/>
                <w:between w:val="nil"/>
              </w:pBdr>
              <w:spacing w:line="369" w:lineRule="auto"/>
              <w:ind w:left="109" w:right="2716" w:hanging="109"/>
              <w:rPr>
                <w:i/>
              </w:rPr>
            </w:pPr>
            <w:r>
              <w:rPr>
                <w:i/>
              </w:rPr>
              <w:t>iPadOS 13 ir naujesnės.</w:t>
            </w:r>
          </w:p>
          <w:p w14:paraId="78AF3751" w14:textId="77777777" w:rsidR="00402DC6" w:rsidRDefault="00402DC6" w:rsidP="00565DEB">
            <w:pPr>
              <w:pBdr>
                <w:top w:val="nil"/>
                <w:left w:val="nil"/>
                <w:bottom w:val="nil"/>
                <w:right w:val="nil"/>
                <w:between w:val="nil"/>
              </w:pBdr>
              <w:ind w:hanging="109"/>
              <w:rPr>
                <w:b/>
                <w:color w:val="000000"/>
              </w:rPr>
            </w:pPr>
          </w:p>
          <w:p w14:paraId="74EA19C1" w14:textId="77777777" w:rsidR="00402DC6" w:rsidRDefault="00402DC6" w:rsidP="00565DEB">
            <w:pPr>
              <w:pBdr>
                <w:top w:val="nil"/>
                <w:left w:val="nil"/>
                <w:bottom w:val="nil"/>
                <w:right w:val="nil"/>
                <w:between w:val="nil"/>
              </w:pBdr>
              <w:ind w:left="109" w:hanging="109"/>
              <w:rPr>
                <w:color w:val="000000"/>
              </w:rPr>
            </w:pPr>
            <w:r>
              <w:t>Windows s</w:t>
            </w:r>
            <w:r>
              <w:rPr>
                <w:color w:val="000000"/>
              </w:rPr>
              <w:t>erveriai:</w:t>
            </w:r>
          </w:p>
          <w:p w14:paraId="53EB00B7" w14:textId="77777777" w:rsidR="00402DC6" w:rsidRDefault="00402DC6" w:rsidP="00565DEB">
            <w:pPr>
              <w:pBdr>
                <w:top w:val="nil"/>
                <w:left w:val="nil"/>
                <w:bottom w:val="nil"/>
                <w:right w:val="nil"/>
                <w:between w:val="nil"/>
              </w:pBdr>
              <w:ind w:left="109" w:hanging="109"/>
            </w:pPr>
          </w:p>
          <w:p w14:paraId="79875334" w14:textId="77777777" w:rsidR="00402DC6" w:rsidRDefault="00402DC6" w:rsidP="00565DEB">
            <w:pPr>
              <w:spacing w:before="2" w:line="360" w:lineRule="auto"/>
              <w:ind w:right="255"/>
              <w:rPr>
                <w:i/>
                <w:highlight w:val="white"/>
              </w:rPr>
            </w:pPr>
            <w:r>
              <w:rPr>
                <w:i/>
                <w:highlight w:val="white"/>
              </w:rPr>
              <w:t>Microsoft Windows Server 2025 (Server Core ir Desktop Experience).</w:t>
            </w:r>
          </w:p>
          <w:p w14:paraId="578FF337" w14:textId="77777777" w:rsidR="00402DC6" w:rsidRDefault="00402DC6" w:rsidP="00565DEB">
            <w:pPr>
              <w:spacing w:before="2" w:line="360" w:lineRule="auto"/>
              <w:ind w:right="165"/>
              <w:rPr>
                <w:i/>
              </w:rPr>
            </w:pPr>
            <w:r>
              <w:rPr>
                <w:i/>
                <w:highlight w:val="white"/>
              </w:rPr>
              <w:t>Microsoft Windows Server 2022 (Server Core ir Desktop Experience).</w:t>
            </w:r>
          </w:p>
          <w:p w14:paraId="4872729A" w14:textId="77777777" w:rsidR="00402DC6" w:rsidRDefault="00402DC6" w:rsidP="00565DEB">
            <w:pPr>
              <w:spacing w:line="360" w:lineRule="auto"/>
              <w:rPr>
                <w:i/>
                <w:highlight w:val="white"/>
              </w:rPr>
            </w:pPr>
            <w:r>
              <w:rPr>
                <w:i/>
                <w:highlight w:val="white"/>
              </w:rPr>
              <w:t>Microsoft Windows Server 2019 (Server Core ir Desktop Experience).</w:t>
            </w:r>
          </w:p>
          <w:p w14:paraId="69A34DD1" w14:textId="77777777" w:rsidR="00402DC6" w:rsidRDefault="00402DC6" w:rsidP="00565DEB">
            <w:pPr>
              <w:spacing w:line="360" w:lineRule="auto"/>
              <w:rPr>
                <w:i/>
                <w:highlight w:val="white"/>
              </w:rPr>
            </w:pPr>
            <w:r>
              <w:rPr>
                <w:i/>
                <w:highlight w:val="white"/>
              </w:rPr>
              <w:t>Microsoft Windows Server 2016 (Server Core ir Desktop Experience).</w:t>
            </w:r>
          </w:p>
          <w:p w14:paraId="38ED3CE4" w14:textId="77777777" w:rsidR="00402DC6" w:rsidRDefault="00402DC6" w:rsidP="00565DEB">
            <w:pPr>
              <w:spacing w:line="360" w:lineRule="auto"/>
              <w:rPr>
                <w:i/>
                <w:highlight w:val="white"/>
              </w:rPr>
            </w:pPr>
            <w:r>
              <w:rPr>
                <w:i/>
                <w:highlight w:val="white"/>
              </w:rPr>
              <w:t>Microsoft Windows Server 2012 R2.</w:t>
            </w:r>
          </w:p>
          <w:p w14:paraId="0045DB3C" w14:textId="77777777" w:rsidR="00402DC6" w:rsidRDefault="00402DC6" w:rsidP="00565DEB">
            <w:pPr>
              <w:spacing w:line="360" w:lineRule="auto"/>
              <w:rPr>
                <w:i/>
                <w:highlight w:val="white"/>
              </w:rPr>
            </w:pPr>
            <w:r>
              <w:rPr>
                <w:i/>
                <w:highlight w:val="white"/>
              </w:rPr>
              <w:t>Microsoft Windows Storage Server 2016.</w:t>
            </w:r>
          </w:p>
          <w:p w14:paraId="12F84F90" w14:textId="77777777" w:rsidR="00402DC6" w:rsidRDefault="00402DC6" w:rsidP="00565DEB">
            <w:pPr>
              <w:spacing w:line="360" w:lineRule="auto"/>
              <w:rPr>
                <w:i/>
                <w:highlight w:val="white"/>
              </w:rPr>
            </w:pPr>
            <w:r>
              <w:rPr>
                <w:i/>
                <w:highlight w:val="white"/>
              </w:rPr>
              <w:t>Microsoft Windows Storage Server 2012 R2.</w:t>
            </w:r>
          </w:p>
          <w:p w14:paraId="5B10F4B8" w14:textId="77777777" w:rsidR="00402DC6" w:rsidRDefault="00402DC6" w:rsidP="00565DEB">
            <w:pPr>
              <w:spacing w:line="360" w:lineRule="auto"/>
              <w:rPr>
                <w:i/>
                <w:highlight w:val="white"/>
              </w:rPr>
            </w:pPr>
            <w:r>
              <w:rPr>
                <w:i/>
                <w:highlight w:val="white"/>
              </w:rPr>
              <w:t>Microsoft Windows Server 2019 Essentials.</w:t>
            </w:r>
          </w:p>
          <w:p w14:paraId="348921E6" w14:textId="77777777" w:rsidR="00402DC6" w:rsidRDefault="00402DC6" w:rsidP="00565DEB">
            <w:pPr>
              <w:spacing w:line="360" w:lineRule="auto"/>
              <w:rPr>
                <w:i/>
                <w:highlight w:val="white"/>
              </w:rPr>
            </w:pPr>
            <w:r>
              <w:rPr>
                <w:i/>
                <w:highlight w:val="white"/>
              </w:rPr>
              <w:t>Microsoft Windows Server 2016 Essentials.</w:t>
            </w:r>
          </w:p>
          <w:p w14:paraId="0BE6458E" w14:textId="77777777" w:rsidR="00402DC6" w:rsidRDefault="00402DC6" w:rsidP="00565DEB">
            <w:pPr>
              <w:spacing w:line="360" w:lineRule="auto"/>
              <w:rPr>
                <w:i/>
                <w:highlight w:val="white"/>
              </w:rPr>
            </w:pPr>
            <w:r>
              <w:rPr>
                <w:i/>
                <w:highlight w:val="white"/>
              </w:rPr>
              <w:t>Microsoft Windows Server 2012 R2 Essentials.</w:t>
            </w:r>
          </w:p>
          <w:p w14:paraId="1C0719A0" w14:textId="77777777" w:rsidR="00402DC6" w:rsidRDefault="00402DC6" w:rsidP="00565DEB">
            <w:pPr>
              <w:pBdr>
                <w:top w:val="nil"/>
                <w:left w:val="nil"/>
                <w:bottom w:val="nil"/>
                <w:right w:val="nil"/>
                <w:between w:val="nil"/>
              </w:pBdr>
              <w:spacing w:line="369" w:lineRule="auto"/>
              <w:ind w:right="1816" w:hanging="109"/>
              <w:rPr>
                <w:i/>
                <w:color w:val="000000"/>
              </w:rPr>
            </w:pPr>
          </w:p>
          <w:p w14:paraId="576EDC13" w14:textId="77777777" w:rsidR="00402DC6" w:rsidRDefault="00402DC6" w:rsidP="00565DEB">
            <w:pPr>
              <w:spacing w:line="360" w:lineRule="auto"/>
              <w:rPr>
                <w:highlight w:val="white"/>
              </w:rPr>
            </w:pPr>
            <w:r>
              <w:rPr>
                <w:highlight w:val="white"/>
              </w:rPr>
              <w:t>Linux serveriai:</w:t>
            </w:r>
          </w:p>
          <w:p w14:paraId="52FDB3A5" w14:textId="77777777" w:rsidR="00402DC6" w:rsidRDefault="00402DC6" w:rsidP="00565DEB">
            <w:pPr>
              <w:spacing w:line="360" w:lineRule="auto"/>
              <w:rPr>
                <w:i/>
                <w:highlight w:val="white"/>
              </w:rPr>
            </w:pPr>
            <w:r>
              <w:rPr>
                <w:i/>
                <w:highlight w:val="white"/>
              </w:rPr>
              <w:t>RedHat Enterprise Linux (RHEL) 8, 9 ir 10 versijos.</w:t>
            </w:r>
          </w:p>
          <w:p w14:paraId="69E1AC9C" w14:textId="77777777" w:rsidR="00402DC6" w:rsidRDefault="00402DC6" w:rsidP="00565DEB">
            <w:pPr>
              <w:spacing w:line="360" w:lineRule="auto"/>
              <w:rPr>
                <w:i/>
                <w:highlight w:val="white"/>
              </w:rPr>
            </w:pPr>
            <w:r>
              <w:rPr>
                <w:i/>
                <w:highlight w:val="white"/>
              </w:rPr>
              <w:t>Ubuntu Server 20.04 LTS ir 22.04 LTS, 24.04 LTS  versijos.</w:t>
            </w:r>
          </w:p>
          <w:p w14:paraId="11A7DD8D" w14:textId="77777777" w:rsidR="00402DC6" w:rsidRDefault="00402DC6" w:rsidP="00565DEB">
            <w:pPr>
              <w:spacing w:line="369" w:lineRule="auto"/>
              <w:ind w:left="109" w:right="2356"/>
              <w:rPr>
                <w:i/>
              </w:rPr>
            </w:pPr>
            <w:r>
              <w:rPr>
                <w:i/>
              </w:rPr>
              <w:lastRenderedPageBreak/>
              <w:t>Debian 12 ir 13 versijos.</w:t>
            </w:r>
          </w:p>
          <w:p w14:paraId="6FEB2DE1" w14:textId="77777777" w:rsidR="00402DC6" w:rsidRDefault="00402DC6" w:rsidP="00565DEB">
            <w:pPr>
              <w:spacing w:line="369" w:lineRule="auto"/>
              <w:ind w:left="109" w:right="1965"/>
              <w:rPr>
                <w:i/>
              </w:rPr>
            </w:pPr>
            <w:r>
              <w:rPr>
                <w:i/>
              </w:rPr>
              <w:t>SUSE Linux Enterprise Server (SLES) 15 versija.</w:t>
            </w:r>
          </w:p>
          <w:p w14:paraId="2C4C11C4" w14:textId="77777777" w:rsidR="00402DC6" w:rsidRDefault="00402DC6" w:rsidP="00565DEB">
            <w:pPr>
              <w:spacing w:line="369" w:lineRule="auto"/>
              <w:ind w:left="109" w:right="2356"/>
              <w:rPr>
                <w:i/>
              </w:rPr>
            </w:pPr>
            <w:r>
              <w:rPr>
                <w:i/>
              </w:rPr>
              <w:t>Alma Linux 8, 9 ir 10 versijos.</w:t>
            </w:r>
          </w:p>
          <w:p w14:paraId="7D525DF2" w14:textId="77777777" w:rsidR="00402DC6" w:rsidRDefault="00402DC6" w:rsidP="00565DEB">
            <w:pPr>
              <w:spacing w:line="369" w:lineRule="auto"/>
              <w:ind w:right="2356"/>
              <w:rPr>
                <w:i/>
              </w:rPr>
            </w:pPr>
            <w:r>
              <w:rPr>
                <w:i/>
              </w:rPr>
              <w:t>Rocky Linux 8, 9 ir 10 versijos.</w:t>
            </w:r>
          </w:p>
          <w:p w14:paraId="5BEB13A2" w14:textId="77777777" w:rsidR="00402DC6" w:rsidRDefault="00402DC6" w:rsidP="00565DEB">
            <w:pPr>
              <w:spacing w:line="369" w:lineRule="auto"/>
              <w:ind w:left="109" w:right="2356"/>
              <w:rPr>
                <w:i/>
              </w:rPr>
            </w:pPr>
            <w:r>
              <w:rPr>
                <w:i/>
              </w:rPr>
              <w:t>Oracle Linux 8 ir 9 versijos.</w:t>
            </w:r>
          </w:p>
          <w:p w14:paraId="645D1E78" w14:textId="77777777" w:rsidR="00402DC6" w:rsidRDefault="00402DC6" w:rsidP="00565DEB">
            <w:pPr>
              <w:spacing w:line="369" w:lineRule="auto"/>
              <w:ind w:right="2356"/>
              <w:rPr>
                <w:i/>
                <w:highlight w:val="white"/>
              </w:rPr>
            </w:pPr>
            <w:r>
              <w:rPr>
                <w:i/>
              </w:rPr>
              <w:t>Amazon Linux 2023 versija.</w:t>
            </w:r>
          </w:p>
          <w:p w14:paraId="6366BBA8" w14:textId="77777777" w:rsidR="00402DC6" w:rsidRDefault="00402DC6" w:rsidP="00565DEB">
            <w:pPr>
              <w:pBdr>
                <w:top w:val="nil"/>
                <w:left w:val="nil"/>
                <w:bottom w:val="nil"/>
                <w:right w:val="nil"/>
                <w:between w:val="nil"/>
              </w:pBdr>
              <w:spacing w:before="9"/>
              <w:ind w:hanging="109"/>
            </w:pPr>
          </w:p>
          <w:p w14:paraId="773A029B" w14:textId="77777777" w:rsidR="00402DC6" w:rsidRDefault="00402DC6" w:rsidP="00565DEB">
            <w:pPr>
              <w:pBdr>
                <w:top w:val="nil"/>
                <w:left w:val="nil"/>
                <w:bottom w:val="nil"/>
                <w:right w:val="nil"/>
                <w:between w:val="nil"/>
              </w:pBdr>
              <w:spacing w:before="9"/>
              <w:ind w:hanging="109"/>
              <w:rPr>
                <w:b/>
              </w:rPr>
            </w:pPr>
          </w:p>
          <w:p w14:paraId="0782E7B4" w14:textId="77777777" w:rsidR="00402DC6" w:rsidRDefault="00402DC6" w:rsidP="00565DEB">
            <w:pPr>
              <w:spacing w:line="367" w:lineRule="auto"/>
              <w:ind w:right="2211"/>
              <w:rPr>
                <w:rFonts w:ascii="Arial" w:eastAsia="Arial" w:hAnsi="Arial" w:cs="Arial"/>
              </w:rPr>
            </w:pPr>
            <w:r>
              <w:t>Turi būti palaikomos virtualios aplinkos:</w:t>
            </w:r>
          </w:p>
          <w:p w14:paraId="43FF8D60" w14:textId="77777777" w:rsidR="00402DC6" w:rsidRDefault="00402DC6" w:rsidP="00565DEB">
            <w:pPr>
              <w:spacing w:line="367" w:lineRule="auto"/>
              <w:ind w:right="1361"/>
              <w:rPr>
                <w:rFonts w:ascii="Arial" w:eastAsia="Arial" w:hAnsi="Arial" w:cs="Arial"/>
              </w:rPr>
            </w:pPr>
            <w:r>
              <w:rPr>
                <w:i/>
              </w:rPr>
              <w:t>Microsoft Hyper-V Server 2012 ir naujesnė.</w:t>
            </w:r>
          </w:p>
          <w:p w14:paraId="3DDF836D" w14:textId="77777777" w:rsidR="00402DC6" w:rsidRDefault="00402DC6" w:rsidP="00565DEB">
            <w:pPr>
              <w:spacing w:line="367" w:lineRule="auto"/>
              <w:ind w:right="1701"/>
              <w:rPr>
                <w:rFonts w:ascii="Arial" w:eastAsia="Arial" w:hAnsi="Arial" w:cs="Arial"/>
              </w:rPr>
            </w:pPr>
            <w:r>
              <w:rPr>
                <w:i/>
              </w:rPr>
              <w:t>VMware vSphere/ESXi 6.5 ir naujesnė.</w:t>
            </w:r>
          </w:p>
          <w:p w14:paraId="42C1C77C" w14:textId="77777777" w:rsidR="00402DC6" w:rsidRDefault="00402DC6" w:rsidP="00565DEB">
            <w:pPr>
              <w:spacing w:before="2" w:line="367" w:lineRule="auto"/>
              <w:ind w:right="2806"/>
              <w:rPr>
                <w:i/>
              </w:rPr>
            </w:pPr>
            <w:r>
              <w:rPr>
                <w:i/>
              </w:rPr>
              <w:t>VMware Workstation 9 ir naujesnė.</w:t>
            </w:r>
          </w:p>
          <w:p w14:paraId="1F0EC68D" w14:textId="77777777" w:rsidR="00402DC6" w:rsidRDefault="00402DC6" w:rsidP="00565DEB">
            <w:pPr>
              <w:spacing w:before="2" w:line="367" w:lineRule="auto"/>
              <w:ind w:right="2806"/>
              <w:rPr>
                <w:rFonts w:ascii="Arial" w:eastAsia="Arial" w:hAnsi="Arial" w:cs="Arial"/>
              </w:rPr>
            </w:pPr>
            <w:r>
              <w:rPr>
                <w:i/>
              </w:rPr>
              <w:t>VMware Player 7 ir naujesnė.</w:t>
            </w:r>
          </w:p>
          <w:p w14:paraId="14E3D549" w14:textId="77777777" w:rsidR="00402DC6" w:rsidRDefault="00402DC6" w:rsidP="00565DEB">
            <w:pPr>
              <w:spacing w:before="2" w:line="367" w:lineRule="auto"/>
              <w:ind w:right="2324"/>
              <w:rPr>
                <w:rFonts w:ascii="Arial" w:eastAsia="Arial" w:hAnsi="Arial" w:cs="Arial"/>
              </w:rPr>
            </w:pPr>
            <w:r>
              <w:rPr>
                <w:i/>
              </w:rPr>
              <w:t>Oracle VirtualBox 6.0 ir naujesnė.</w:t>
            </w:r>
          </w:p>
          <w:p w14:paraId="0379FEA1" w14:textId="77777777" w:rsidR="00402DC6" w:rsidRDefault="00402DC6" w:rsidP="00565DEB">
            <w:pPr>
              <w:spacing w:before="2" w:line="367" w:lineRule="auto"/>
              <w:ind w:right="4111"/>
              <w:rPr>
                <w:rFonts w:ascii="Arial" w:eastAsia="Arial" w:hAnsi="Arial" w:cs="Arial"/>
              </w:rPr>
            </w:pPr>
            <w:r>
              <w:rPr>
                <w:i/>
              </w:rPr>
              <w:t>Citrix 7.15 ir naujesnė.</w:t>
            </w:r>
          </w:p>
          <w:p w14:paraId="7A2A274C" w14:textId="77777777" w:rsidR="00402DC6" w:rsidRDefault="00402DC6" w:rsidP="00565DEB">
            <w:pPr>
              <w:pBdr>
                <w:top w:val="nil"/>
                <w:left w:val="nil"/>
                <w:bottom w:val="nil"/>
                <w:right w:val="nil"/>
                <w:between w:val="nil"/>
              </w:pBdr>
              <w:spacing w:before="1" w:line="369" w:lineRule="auto"/>
              <w:ind w:right="141"/>
            </w:pPr>
            <w:r>
              <w:rPr>
                <w:highlight w:val="white"/>
              </w:rPr>
              <w:t>Sprendimas su VMware ESXi turi palaikyti VMware Horizon 8.0 ir naujesnes versijas.</w:t>
            </w:r>
          </w:p>
          <w:p w14:paraId="3E329362" w14:textId="77777777" w:rsidR="00402DC6" w:rsidRDefault="00402DC6" w:rsidP="00565DEB">
            <w:pPr>
              <w:pBdr>
                <w:top w:val="nil"/>
                <w:left w:val="nil"/>
                <w:bottom w:val="nil"/>
                <w:right w:val="nil"/>
                <w:between w:val="nil"/>
              </w:pBdr>
              <w:ind w:left="109" w:hanging="109"/>
              <w:rPr>
                <w:color w:val="000000"/>
              </w:rPr>
            </w:pPr>
          </w:p>
          <w:p w14:paraId="354CEB59" w14:textId="77777777" w:rsidR="00402DC6" w:rsidRDefault="00402DC6" w:rsidP="00565DEB">
            <w:pPr>
              <w:pBdr>
                <w:top w:val="nil"/>
                <w:left w:val="nil"/>
                <w:bottom w:val="nil"/>
                <w:right w:val="nil"/>
                <w:between w:val="nil"/>
              </w:pBdr>
              <w:spacing w:line="360" w:lineRule="auto"/>
              <w:ind w:left="109" w:hanging="109"/>
              <w:rPr>
                <w:color w:val="000000"/>
              </w:rPr>
            </w:pPr>
            <w:r>
              <w:t>Nuotolinio administravimo konsolė saugumo sprendimams turi palaikyti (diegiant organizacijos viduje):</w:t>
            </w:r>
          </w:p>
          <w:p w14:paraId="62ED7984" w14:textId="77777777" w:rsidR="00402DC6" w:rsidRDefault="00402DC6" w:rsidP="00565DEB">
            <w:pPr>
              <w:spacing w:line="360" w:lineRule="auto"/>
              <w:rPr>
                <w:i/>
              </w:rPr>
            </w:pPr>
            <w:r>
              <w:rPr>
                <w:i/>
              </w:rPr>
              <w:t xml:space="preserve">Microsoft Windows Server 2012 64-bitų. </w:t>
            </w:r>
          </w:p>
          <w:p w14:paraId="4B5BA208" w14:textId="77777777" w:rsidR="00402DC6" w:rsidRDefault="00402DC6" w:rsidP="00565DEB">
            <w:pPr>
              <w:spacing w:line="360" w:lineRule="auto"/>
              <w:rPr>
                <w:i/>
              </w:rPr>
            </w:pPr>
            <w:r>
              <w:rPr>
                <w:i/>
              </w:rPr>
              <w:t>Microsoft Windows Server 2012 Core 64-bitų.</w:t>
            </w:r>
          </w:p>
          <w:p w14:paraId="1563E806" w14:textId="77777777" w:rsidR="00402DC6" w:rsidRDefault="00402DC6" w:rsidP="00565DEB">
            <w:pPr>
              <w:spacing w:line="360" w:lineRule="auto"/>
              <w:rPr>
                <w:i/>
              </w:rPr>
            </w:pPr>
            <w:r>
              <w:rPr>
                <w:i/>
              </w:rPr>
              <w:t>Microsoft Windows Server 2012 R2 64-bitų.</w:t>
            </w:r>
          </w:p>
          <w:p w14:paraId="34C8DCDC" w14:textId="77777777" w:rsidR="00402DC6" w:rsidRDefault="00402DC6" w:rsidP="00565DEB">
            <w:pPr>
              <w:spacing w:line="360" w:lineRule="auto"/>
              <w:rPr>
                <w:i/>
              </w:rPr>
            </w:pPr>
            <w:r>
              <w:rPr>
                <w:i/>
              </w:rPr>
              <w:t xml:space="preserve">Microsoft Windows Server 2012 R2 Core 64-bitų. </w:t>
            </w:r>
          </w:p>
          <w:p w14:paraId="18CDC3FC" w14:textId="77777777" w:rsidR="00402DC6" w:rsidRDefault="00402DC6" w:rsidP="00565DEB">
            <w:pPr>
              <w:spacing w:line="360" w:lineRule="auto"/>
              <w:rPr>
                <w:i/>
              </w:rPr>
            </w:pPr>
            <w:r>
              <w:rPr>
                <w:i/>
              </w:rPr>
              <w:t>Microsoft Windows Storage Server 2012 R2 64-bitų.</w:t>
            </w:r>
          </w:p>
          <w:p w14:paraId="28E448C8" w14:textId="77777777" w:rsidR="00402DC6" w:rsidRDefault="00402DC6" w:rsidP="00565DEB">
            <w:pPr>
              <w:spacing w:line="360" w:lineRule="auto"/>
              <w:rPr>
                <w:i/>
              </w:rPr>
            </w:pPr>
            <w:r>
              <w:rPr>
                <w:i/>
              </w:rPr>
              <w:t>Microsoft Windows Server 2016 64-bitų.</w:t>
            </w:r>
          </w:p>
          <w:p w14:paraId="58C8D6E7" w14:textId="77777777" w:rsidR="00402DC6" w:rsidRDefault="00402DC6" w:rsidP="00565DEB">
            <w:pPr>
              <w:spacing w:line="360" w:lineRule="auto"/>
              <w:rPr>
                <w:i/>
              </w:rPr>
            </w:pPr>
            <w:r>
              <w:rPr>
                <w:i/>
              </w:rPr>
              <w:t>Microsoft Windows Storage Server 2016 64-bitų.</w:t>
            </w:r>
          </w:p>
          <w:p w14:paraId="2BE9493D" w14:textId="77777777" w:rsidR="00402DC6" w:rsidRDefault="00402DC6" w:rsidP="00565DEB">
            <w:pPr>
              <w:spacing w:line="360" w:lineRule="auto"/>
              <w:rPr>
                <w:i/>
              </w:rPr>
            </w:pPr>
            <w:r>
              <w:rPr>
                <w:i/>
              </w:rPr>
              <w:t>Microsoft Windows Server 2019 64-bitų.</w:t>
            </w:r>
          </w:p>
          <w:p w14:paraId="2FAB8386" w14:textId="77777777" w:rsidR="00402DC6" w:rsidRDefault="00402DC6" w:rsidP="00565DEB">
            <w:pPr>
              <w:pBdr>
                <w:top w:val="nil"/>
                <w:left w:val="nil"/>
                <w:bottom w:val="nil"/>
                <w:right w:val="nil"/>
                <w:between w:val="nil"/>
              </w:pBdr>
              <w:spacing w:line="360" w:lineRule="auto"/>
              <w:ind w:right="466" w:hanging="109"/>
              <w:rPr>
                <w:i/>
              </w:rPr>
            </w:pPr>
            <w:r>
              <w:rPr>
                <w:i/>
              </w:rPr>
              <w:t xml:space="preserve"> Microsoft Windows Server 2022 64-bitų.</w:t>
            </w:r>
          </w:p>
          <w:p w14:paraId="61E187C4" w14:textId="77777777" w:rsidR="00402DC6" w:rsidRDefault="00402DC6" w:rsidP="00565DEB">
            <w:pPr>
              <w:spacing w:line="360" w:lineRule="auto"/>
              <w:ind w:right="466" w:hanging="109"/>
              <w:rPr>
                <w:i/>
              </w:rPr>
            </w:pPr>
            <w:r>
              <w:rPr>
                <w:i/>
              </w:rPr>
              <w:t xml:space="preserve"> Microsoft Windows Server 2025 64-bitų.</w:t>
            </w:r>
          </w:p>
          <w:p w14:paraId="24224D1C" w14:textId="77777777" w:rsidR="00402DC6" w:rsidRDefault="00402DC6" w:rsidP="00565DEB">
            <w:pPr>
              <w:pBdr>
                <w:top w:val="nil"/>
                <w:left w:val="nil"/>
                <w:bottom w:val="nil"/>
                <w:right w:val="nil"/>
                <w:between w:val="nil"/>
              </w:pBdr>
              <w:spacing w:line="369" w:lineRule="auto"/>
              <w:ind w:left="109" w:right="704" w:hanging="109"/>
              <w:rPr>
                <w:i/>
                <w:color w:val="000000"/>
              </w:rPr>
            </w:pPr>
          </w:p>
          <w:p w14:paraId="52F4FC05" w14:textId="77777777" w:rsidR="00402DC6" w:rsidRDefault="00402DC6" w:rsidP="00565DEB">
            <w:pPr>
              <w:pBdr>
                <w:top w:val="nil"/>
                <w:left w:val="nil"/>
                <w:bottom w:val="nil"/>
                <w:right w:val="nil"/>
                <w:between w:val="nil"/>
              </w:pBdr>
              <w:spacing w:line="369" w:lineRule="auto"/>
              <w:ind w:left="109" w:right="704" w:hanging="109"/>
              <w:rPr>
                <w:color w:val="000000"/>
              </w:rPr>
            </w:pPr>
            <w:r>
              <w:rPr>
                <w:color w:val="000000"/>
              </w:rPr>
              <w:t xml:space="preserve">Turi </w:t>
            </w:r>
            <w:r>
              <w:t>palaikyti</w:t>
            </w:r>
            <w:r>
              <w:rPr>
                <w:color w:val="000000"/>
              </w:rPr>
              <w:t xml:space="preserve"> 2FA </w:t>
            </w:r>
            <w:r>
              <w:t xml:space="preserve">įgalinimą </w:t>
            </w:r>
            <w:r>
              <w:rPr>
                <w:color w:val="000000"/>
              </w:rPr>
              <w:t>ši</w:t>
            </w:r>
            <w:r>
              <w:t>oms</w:t>
            </w:r>
            <w:r>
              <w:rPr>
                <w:color w:val="000000"/>
              </w:rPr>
              <w:t xml:space="preserve"> </w:t>
            </w:r>
            <w:r>
              <w:t>Microsoft operacinėms sistemoms</w:t>
            </w:r>
            <w:r>
              <w:rPr>
                <w:color w:val="000000"/>
              </w:rPr>
              <w:t>:</w:t>
            </w:r>
          </w:p>
          <w:p w14:paraId="1B752549" w14:textId="77777777" w:rsidR="00402DC6" w:rsidRDefault="00402DC6" w:rsidP="00565DEB">
            <w:pPr>
              <w:pBdr>
                <w:top w:val="nil"/>
                <w:left w:val="nil"/>
                <w:bottom w:val="nil"/>
                <w:right w:val="nil"/>
                <w:between w:val="nil"/>
              </w:pBdr>
              <w:spacing w:line="369" w:lineRule="auto"/>
              <w:ind w:left="109" w:right="704" w:hanging="109"/>
              <w:rPr>
                <w:i/>
              </w:rPr>
            </w:pPr>
            <w:r>
              <w:rPr>
                <w:i/>
              </w:rPr>
              <w:t>Windows 7</w:t>
            </w:r>
          </w:p>
          <w:p w14:paraId="78241059" w14:textId="77777777" w:rsidR="00402DC6" w:rsidRDefault="00402DC6" w:rsidP="00565DEB">
            <w:pPr>
              <w:pBdr>
                <w:top w:val="nil"/>
                <w:left w:val="nil"/>
                <w:bottom w:val="nil"/>
                <w:right w:val="nil"/>
                <w:between w:val="nil"/>
              </w:pBdr>
              <w:spacing w:line="369" w:lineRule="auto"/>
              <w:ind w:left="109" w:right="704" w:hanging="109"/>
              <w:rPr>
                <w:i/>
              </w:rPr>
            </w:pPr>
            <w:r>
              <w:rPr>
                <w:i/>
              </w:rPr>
              <w:t>Windows 8</w:t>
            </w:r>
          </w:p>
          <w:p w14:paraId="1A941454" w14:textId="77777777" w:rsidR="00402DC6" w:rsidRDefault="00402DC6" w:rsidP="00565DEB">
            <w:pPr>
              <w:pBdr>
                <w:top w:val="nil"/>
                <w:left w:val="nil"/>
                <w:bottom w:val="nil"/>
                <w:right w:val="nil"/>
                <w:between w:val="nil"/>
              </w:pBdr>
              <w:spacing w:line="369" w:lineRule="auto"/>
              <w:ind w:left="109" w:right="704" w:hanging="109"/>
              <w:rPr>
                <w:i/>
              </w:rPr>
            </w:pPr>
            <w:r>
              <w:rPr>
                <w:i/>
              </w:rPr>
              <w:lastRenderedPageBreak/>
              <w:t>Windows 8.1</w:t>
            </w:r>
          </w:p>
          <w:p w14:paraId="3DDCA6DE" w14:textId="77777777" w:rsidR="00402DC6" w:rsidRDefault="00402DC6" w:rsidP="00565DEB">
            <w:pPr>
              <w:pBdr>
                <w:top w:val="nil"/>
                <w:left w:val="nil"/>
                <w:bottom w:val="nil"/>
                <w:right w:val="nil"/>
                <w:between w:val="nil"/>
              </w:pBdr>
              <w:spacing w:line="369" w:lineRule="auto"/>
              <w:ind w:left="109" w:right="704" w:hanging="109"/>
              <w:rPr>
                <w:i/>
              </w:rPr>
            </w:pPr>
            <w:r>
              <w:rPr>
                <w:i/>
              </w:rPr>
              <w:t>Windows 10 (įskaitant 22H2 atnaujinimą)</w:t>
            </w:r>
          </w:p>
          <w:p w14:paraId="54FA7002" w14:textId="77777777" w:rsidR="00402DC6" w:rsidRDefault="00402DC6" w:rsidP="00565DEB">
            <w:pPr>
              <w:pBdr>
                <w:top w:val="nil"/>
                <w:left w:val="nil"/>
                <w:bottom w:val="nil"/>
                <w:right w:val="nil"/>
                <w:between w:val="nil"/>
              </w:pBdr>
              <w:spacing w:line="369" w:lineRule="auto"/>
              <w:ind w:left="109" w:right="704" w:hanging="109"/>
              <w:rPr>
                <w:i/>
              </w:rPr>
            </w:pPr>
            <w:r>
              <w:rPr>
                <w:i/>
              </w:rPr>
              <w:t>Windows 11 (įskaitant 24H2 atnaujinimą)</w:t>
            </w:r>
          </w:p>
          <w:p w14:paraId="26A7E301"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2008</w:t>
            </w:r>
          </w:p>
          <w:p w14:paraId="11BC74E2"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2008 R2 SP1</w:t>
            </w:r>
          </w:p>
          <w:p w14:paraId="05DCBB93"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2012</w:t>
            </w:r>
          </w:p>
          <w:p w14:paraId="0014B618"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2012 R2</w:t>
            </w:r>
          </w:p>
          <w:p w14:paraId="359A7955"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Small Business Server 2008</w:t>
            </w:r>
          </w:p>
          <w:p w14:paraId="022D77B8"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Small Business Server 2011</w:t>
            </w:r>
          </w:p>
          <w:p w14:paraId="255673AF"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2012 Essentials</w:t>
            </w:r>
          </w:p>
          <w:p w14:paraId="00A0D001"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2012 R2 Essentials</w:t>
            </w:r>
          </w:p>
          <w:p w14:paraId="34586F29"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2016</w:t>
            </w:r>
          </w:p>
          <w:p w14:paraId="3FAD4599"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2016 Essentials</w:t>
            </w:r>
          </w:p>
          <w:p w14:paraId="7553CB6B"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2019</w:t>
            </w:r>
          </w:p>
          <w:p w14:paraId="2AAFBF4F"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2019 Essentials</w:t>
            </w:r>
          </w:p>
          <w:p w14:paraId="334B01DB" w14:textId="77777777" w:rsidR="00402DC6" w:rsidRDefault="00402DC6" w:rsidP="00565DEB">
            <w:pPr>
              <w:pBdr>
                <w:top w:val="nil"/>
                <w:left w:val="nil"/>
                <w:bottom w:val="nil"/>
                <w:right w:val="nil"/>
                <w:between w:val="nil"/>
              </w:pBdr>
              <w:spacing w:line="369" w:lineRule="auto"/>
              <w:ind w:left="109" w:right="704" w:hanging="109"/>
              <w:rPr>
                <w:i/>
                <w:color w:val="000000"/>
              </w:rPr>
            </w:pPr>
            <w:r>
              <w:rPr>
                <w:i/>
                <w:color w:val="000000"/>
              </w:rPr>
              <w:t>Windows Server 2022</w:t>
            </w:r>
          </w:p>
          <w:p w14:paraId="5F930553" w14:textId="77777777" w:rsidR="00402DC6" w:rsidRDefault="00402DC6" w:rsidP="00565DEB">
            <w:pPr>
              <w:spacing w:line="369" w:lineRule="auto"/>
              <w:ind w:left="109" w:right="704"/>
              <w:rPr>
                <w:i/>
              </w:rPr>
            </w:pPr>
            <w:r>
              <w:rPr>
                <w:i/>
              </w:rPr>
              <w:t>Windows Server 2025</w:t>
            </w:r>
          </w:p>
          <w:p w14:paraId="26402808" w14:textId="77777777" w:rsidR="00402DC6" w:rsidRDefault="00402DC6" w:rsidP="00565DEB">
            <w:pPr>
              <w:pBdr>
                <w:top w:val="nil"/>
                <w:left w:val="nil"/>
                <w:bottom w:val="nil"/>
                <w:right w:val="nil"/>
                <w:between w:val="nil"/>
              </w:pBdr>
              <w:spacing w:line="369" w:lineRule="auto"/>
              <w:ind w:left="109" w:right="704" w:hanging="109"/>
              <w:rPr>
                <w:i/>
              </w:rPr>
            </w:pPr>
          </w:p>
          <w:p w14:paraId="064C7D72" w14:textId="77777777" w:rsidR="00402DC6" w:rsidRDefault="00402DC6" w:rsidP="00565DEB">
            <w:pPr>
              <w:pBdr>
                <w:top w:val="nil"/>
                <w:left w:val="nil"/>
                <w:bottom w:val="nil"/>
                <w:right w:val="nil"/>
                <w:between w:val="nil"/>
              </w:pBdr>
              <w:spacing w:line="369" w:lineRule="auto"/>
              <w:ind w:right="704"/>
              <w:rPr>
                <w:i/>
                <w:color w:val="000000"/>
              </w:rPr>
            </w:pPr>
            <w:r>
              <w:rPr>
                <w:i/>
              </w:rPr>
              <w:t>Linux: RHEL, Debian, Ubuntu, SLED, SLES, OpenSUSE, Fedora ir bei dauguma kitų RPM ir DEB paketų valdymu pagrįstų platinamų programų.</w:t>
            </w:r>
          </w:p>
          <w:p w14:paraId="3F753D47" w14:textId="77777777" w:rsidR="00402DC6" w:rsidRDefault="00402DC6" w:rsidP="00565DEB">
            <w:pPr>
              <w:pBdr>
                <w:top w:val="nil"/>
                <w:left w:val="nil"/>
                <w:bottom w:val="nil"/>
                <w:right w:val="nil"/>
                <w:between w:val="nil"/>
              </w:pBdr>
              <w:spacing w:line="369" w:lineRule="auto"/>
              <w:ind w:left="109" w:right="704" w:hanging="109"/>
              <w:rPr>
                <w:i/>
                <w:color w:val="000000"/>
              </w:rPr>
            </w:pPr>
          </w:p>
          <w:p w14:paraId="0FBCB5D9" w14:textId="77777777" w:rsidR="00402DC6" w:rsidRDefault="00402DC6" w:rsidP="00565DEB">
            <w:pPr>
              <w:spacing w:line="360" w:lineRule="auto"/>
            </w:pPr>
            <w:r>
              <w:t>Nuotolinė saugumo sprendimų administravimo konsolė(-ės) turi būti suderinama su naršyklėmis:</w:t>
            </w:r>
          </w:p>
          <w:p w14:paraId="5598EC45" w14:textId="77777777" w:rsidR="00402DC6" w:rsidRDefault="00402DC6" w:rsidP="00565DEB">
            <w:pPr>
              <w:spacing w:line="360" w:lineRule="auto"/>
              <w:rPr>
                <w:i/>
              </w:rPr>
            </w:pPr>
            <w:r>
              <w:rPr>
                <w:i/>
              </w:rPr>
              <w:t>• Mozilla Firefox</w:t>
            </w:r>
          </w:p>
          <w:p w14:paraId="66ACF3DF" w14:textId="77777777" w:rsidR="00402DC6" w:rsidRDefault="00402DC6" w:rsidP="00565DEB">
            <w:pPr>
              <w:spacing w:line="360" w:lineRule="auto"/>
              <w:rPr>
                <w:i/>
              </w:rPr>
            </w:pPr>
            <w:r>
              <w:rPr>
                <w:i/>
              </w:rPr>
              <w:t>• Microsoft Edge</w:t>
            </w:r>
          </w:p>
          <w:p w14:paraId="1414A5EE" w14:textId="77777777" w:rsidR="00402DC6" w:rsidRDefault="00402DC6" w:rsidP="00565DEB">
            <w:pPr>
              <w:spacing w:line="360" w:lineRule="auto"/>
              <w:rPr>
                <w:i/>
              </w:rPr>
            </w:pPr>
            <w:r>
              <w:rPr>
                <w:i/>
              </w:rPr>
              <w:t>• Google Chrome</w:t>
            </w:r>
          </w:p>
          <w:p w14:paraId="772E4EDC" w14:textId="77777777" w:rsidR="00402DC6" w:rsidRDefault="00402DC6" w:rsidP="00565DEB">
            <w:pPr>
              <w:spacing w:line="360" w:lineRule="auto"/>
              <w:rPr>
                <w:i/>
              </w:rPr>
            </w:pPr>
            <w:r>
              <w:rPr>
                <w:i/>
              </w:rPr>
              <w:t>• Opera</w:t>
            </w:r>
          </w:p>
          <w:p w14:paraId="46943EFD" w14:textId="77777777" w:rsidR="00402DC6" w:rsidRDefault="00402DC6" w:rsidP="00565DEB">
            <w:pPr>
              <w:pBdr>
                <w:top w:val="nil"/>
                <w:left w:val="nil"/>
                <w:bottom w:val="nil"/>
                <w:right w:val="nil"/>
                <w:between w:val="nil"/>
              </w:pBdr>
              <w:spacing w:before="2" w:line="285" w:lineRule="auto"/>
              <w:ind w:left="109" w:right="2139" w:hanging="109"/>
            </w:pPr>
            <w:r>
              <w:rPr>
                <w:i/>
              </w:rPr>
              <w:t>• Safari</w:t>
            </w:r>
          </w:p>
        </w:tc>
      </w:tr>
      <w:tr w:rsidR="00402DC6" w14:paraId="41BE68BE" w14:textId="77777777" w:rsidTr="00565DEB">
        <w:tc>
          <w:tcPr>
            <w:tcW w:w="625" w:type="dxa"/>
          </w:tcPr>
          <w:p w14:paraId="2446D5F5"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sz w:val="24"/>
                <w:szCs w:val="24"/>
              </w:rPr>
              <w:lastRenderedPageBreak/>
              <w:t>6.</w:t>
            </w:r>
          </w:p>
        </w:tc>
        <w:tc>
          <w:tcPr>
            <w:tcW w:w="2448" w:type="dxa"/>
          </w:tcPr>
          <w:p w14:paraId="4C8AE328" w14:textId="77777777" w:rsidR="00402DC6" w:rsidRDefault="00402DC6" w:rsidP="00565DEB">
            <w:pPr>
              <w:pBdr>
                <w:top w:val="nil"/>
                <w:left w:val="nil"/>
                <w:bottom w:val="nil"/>
                <w:right w:val="nil"/>
                <w:between w:val="nil"/>
              </w:pBdr>
              <w:spacing w:before="64" w:line="369" w:lineRule="auto"/>
              <w:rPr>
                <w:color w:val="000000"/>
              </w:rPr>
            </w:pPr>
            <w:r>
              <w:rPr>
                <w:highlight w:val="white"/>
              </w:rPr>
              <w:t>Palaikomos operacinės sistemos ir duomenų bazės</w:t>
            </w:r>
            <w:r>
              <w:t xml:space="preserve"> ankstyvojo kibernetinių </w:t>
            </w:r>
            <w:r>
              <w:lastRenderedPageBreak/>
              <w:t>grėsmių aptikimo ir užkardymo programinei įrangai</w:t>
            </w:r>
          </w:p>
        </w:tc>
        <w:tc>
          <w:tcPr>
            <w:tcW w:w="6953" w:type="dxa"/>
          </w:tcPr>
          <w:p w14:paraId="0739567E" w14:textId="77777777" w:rsidR="00402DC6" w:rsidRDefault="00402DC6" w:rsidP="00565DEB">
            <w:pPr>
              <w:spacing w:line="360" w:lineRule="auto"/>
              <w:rPr>
                <w:i/>
              </w:rPr>
            </w:pPr>
            <w:r>
              <w:lastRenderedPageBreak/>
              <w:t>Kompiuterinės darbo vietos:</w:t>
            </w:r>
          </w:p>
          <w:p w14:paraId="3DB7D4E6" w14:textId="77777777" w:rsidR="00402DC6" w:rsidRDefault="00402DC6" w:rsidP="00565DEB">
            <w:pPr>
              <w:spacing w:line="360" w:lineRule="auto"/>
              <w:rPr>
                <w:i/>
              </w:rPr>
            </w:pPr>
            <w:r>
              <w:rPr>
                <w:i/>
              </w:rPr>
              <w:t>Microsoft Windows 10 32-bitų ir 64-bitų.</w:t>
            </w:r>
          </w:p>
          <w:p w14:paraId="506F4D13" w14:textId="77777777" w:rsidR="00402DC6" w:rsidRDefault="00402DC6" w:rsidP="00565DEB">
            <w:pPr>
              <w:spacing w:line="360" w:lineRule="auto"/>
              <w:rPr>
                <w:i/>
              </w:rPr>
            </w:pPr>
            <w:r>
              <w:rPr>
                <w:i/>
              </w:rPr>
              <w:t>Microsoft Windows 11 32-bitų ir 64-bitų.</w:t>
            </w:r>
          </w:p>
          <w:p w14:paraId="58ECC3B8" w14:textId="77777777" w:rsidR="00402DC6" w:rsidRDefault="00402DC6" w:rsidP="00565DEB">
            <w:pPr>
              <w:spacing w:line="360" w:lineRule="auto"/>
              <w:rPr>
                <w:i/>
              </w:rPr>
            </w:pPr>
            <w:r>
              <w:rPr>
                <w:i/>
              </w:rPr>
              <w:t>macOS 11 (Big Sur) ir naujesnės versijos.</w:t>
            </w:r>
          </w:p>
          <w:p w14:paraId="0E1D4050" w14:textId="77777777" w:rsidR="00402DC6" w:rsidRDefault="00402DC6" w:rsidP="00565DEB">
            <w:pPr>
              <w:spacing w:line="360" w:lineRule="auto"/>
              <w:rPr>
                <w:i/>
              </w:rPr>
            </w:pPr>
          </w:p>
          <w:p w14:paraId="13390812" w14:textId="77777777" w:rsidR="00402DC6" w:rsidRDefault="00402DC6" w:rsidP="00565DEB">
            <w:pPr>
              <w:spacing w:line="360" w:lineRule="auto"/>
              <w:rPr>
                <w:i/>
              </w:rPr>
            </w:pPr>
            <w:r>
              <w:lastRenderedPageBreak/>
              <w:t>Serveriai:</w:t>
            </w:r>
          </w:p>
          <w:p w14:paraId="0DF74733" w14:textId="77777777" w:rsidR="00402DC6" w:rsidRDefault="00402DC6" w:rsidP="00565DEB">
            <w:pPr>
              <w:spacing w:line="360" w:lineRule="auto"/>
              <w:rPr>
                <w:i/>
              </w:rPr>
            </w:pPr>
            <w:r>
              <w:rPr>
                <w:i/>
              </w:rPr>
              <w:t>Microsoft Windows Server 2012 64-bitų.</w:t>
            </w:r>
          </w:p>
          <w:p w14:paraId="62732CE4" w14:textId="77777777" w:rsidR="00402DC6" w:rsidRDefault="00402DC6" w:rsidP="00565DEB">
            <w:pPr>
              <w:spacing w:line="360" w:lineRule="auto"/>
              <w:rPr>
                <w:i/>
              </w:rPr>
            </w:pPr>
            <w:r>
              <w:rPr>
                <w:i/>
              </w:rPr>
              <w:t>Microsoft Windows Server 2012 R2 64-bitų.</w:t>
            </w:r>
          </w:p>
          <w:p w14:paraId="778E1DF6" w14:textId="77777777" w:rsidR="00402DC6" w:rsidRDefault="00402DC6" w:rsidP="00565DEB">
            <w:pPr>
              <w:spacing w:line="360" w:lineRule="auto"/>
              <w:rPr>
                <w:i/>
              </w:rPr>
            </w:pPr>
            <w:r>
              <w:rPr>
                <w:i/>
              </w:rPr>
              <w:t>Microsoft Windows Server 2016 64-bitų.</w:t>
            </w:r>
          </w:p>
          <w:p w14:paraId="22205F3B" w14:textId="77777777" w:rsidR="00402DC6" w:rsidRDefault="00402DC6" w:rsidP="00565DEB">
            <w:pPr>
              <w:spacing w:line="360" w:lineRule="auto"/>
              <w:rPr>
                <w:i/>
              </w:rPr>
            </w:pPr>
            <w:r>
              <w:rPr>
                <w:i/>
              </w:rPr>
              <w:t>Microsoft Windows Server 2019 64-bitų.</w:t>
            </w:r>
          </w:p>
          <w:p w14:paraId="4EF20D76" w14:textId="77777777" w:rsidR="00402DC6" w:rsidRDefault="00402DC6" w:rsidP="00565DEB">
            <w:pPr>
              <w:spacing w:line="360" w:lineRule="auto"/>
              <w:rPr>
                <w:i/>
              </w:rPr>
            </w:pPr>
            <w:r>
              <w:rPr>
                <w:i/>
              </w:rPr>
              <w:t>Microsoft Windows Server 2022 64-bitų.</w:t>
            </w:r>
          </w:p>
          <w:p w14:paraId="36FB3618" w14:textId="77777777" w:rsidR="00402DC6" w:rsidRDefault="00402DC6" w:rsidP="00565DEB">
            <w:pPr>
              <w:spacing w:line="360" w:lineRule="auto"/>
              <w:rPr>
                <w:i/>
              </w:rPr>
            </w:pPr>
            <w:r>
              <w:rPr>
                <w:i/>
              </w:rPr>
              <w:t>Microsoft Windows Server 2025 64-bitų.</w:t>
            </w:r>
          </w:p>
          <w:p w14:paraId="5E570278" w14:textId="77777777" w:rsidR="00402DC6" w:rsidRDefault="00402DC6" w:rsidP="00565DEB">
            <w:pPr>
              <w:spacing w:line="360" w:lineRule="auto"/>
              <w:rPr>
                <w:i/>
              </w:rPr>
            </w:pPr>
            <w:r>
              <w:rPr>
                <w:i/>
              </w:rPr>
              <w:t>RedHat Enterprise Linux (RHEL) 8 ir 9 versijos.</w:t>
            </w:r>
          </w:p>
          <w:p w14:paraId="4B06A7EF" w14:textId="77777777" w:rsidR="00402DC6" w:rsidRDefault="00402DC6" w:rsidP="00565DEB">
            <w:pPr>
              <w:spacing w:line="360" w:lineRule="auto"/>
              <w:rPr>
                <w:i/>
              </w:rPr>
            </w:pPr>
            <w:r>
              <w:rPr>
                <w:i/>
              </w:rPr>
              <w:t>Ubuntu 20.04, 22.04 ir 24.04 versijos.</w:t>
            </w:r>
          </w:p>
          <w:p w14:paraId="59655CB5" w14:textId="77777777" w:rsidR="00402DC6" w:rsidRDefault="00402DC6" w:rsidP="00565DEB">
            <w:pPr>
              <w:spacing w:line="360" w:lineRule="auto"/>
              <w:rPr>
                <w:i/>
              </w:rPr>
            </w:pPr>
            <w:r>
              <w:rPr>
                <w:i/>
              </w:rPr>
              <w:t>Debian 11 ir 12 versijos.</w:t>
            </w:r>
          </w:p>
          <w:p w14:paraId="20A26046" w14:textId="77777777" w:rsidR="00402DC6" w:rsidRDefault="00402DC6" w:rsidP="00565DEB">
            <w:pPr>
              <w:spacing w:line="360" w:lineRule="auto"/>
              <w:rPr>
                <w:i/>
              </w:rPr>
            </w:pPr>
            <w:r>
              <w:rPr>
                <w:i/>
              </w:rPr>
              <w:t>SUSE Linux Enterprise Server (SLES) 15 versija.</w:t>
            </w:r>
          </w:p>
          <w:p w14:paraId="10543313" w14:textId="77777777" w:rsidR="00402DC6" w:rsidRDefault="00402DC6" w:rsidP="00565DEB">
            <w:pPr>
              <w:spacing w:line="360" w:lineRule="auto"/>
              <w:rPr>
                <w:i/>
              </w:rPr>
            </w:pPr>
            <w:r>
              <w:rPr>
                <w:i/>
              </w:rPr>
              <w:t>Oracle Linux 8 ir 9 versijos.</w:t>
            </w:r>
          </w:p>
          <w:p w14:paraId="09382AFC" w14:textId="77777777" w:rsidR="00402DC6" w:rsidRDefault="00402DC6" w:rsidP="00565DEB">
            <w:pPr>
              <w:spacing w:line="360" w:lineRule="auto"/>
              <w:rPr>
                <w:i/>
              </w:rPr>
            </w:pPr>
            <w:r>
              <w:rPr>
                <w:i/>
              </w:rPr>
              <w:t>Amazon Linux 2 ir 2023 versijos.</w:t>
            </w:r>
          </w:p>
          <w:p w14:paraId="4AD5B92C" w14:textId="77777777" w:rsidR="00402DC6" w:rsidRDefault="00402DC6" w:rsidP="00565DEB">
            <w:pPr>
              <w:spacing w:line="360" w:lineRule="auto"/>
              <w:rPr>
                <w:i/>
              </w:rPr>
            </w:pPr>
            <w:r>
              <w:rPr>
                <w:i/>
              </w:rPr>
              <w:t>Alma Linux 8 ir 9 versijos.</w:t>
            </w:r>
          </w:p>
          <w:p w14:paraId="042DAC99" w14:textId="77777777" w:rsidR="00402DC6" w:rsidRDefault="00402DC6" w:rsidP="00565DEB">
            <w:pPr>
              <w:spacing w:line="360" w:lineRule="auto"/>
              <w:rPr>
                <w:i/>
              </w:rPr>
            </w:pPr>
            <w:r>
              <w:rPr>
                <w:i/>
              </w:rPr>
              <w:t>Rocky Linux 8 ir 9 versijos.</w:t>
            </w:r>
          </w:p>
          <w:p w14:paraId="6743145D" w14:textId="77777777" w:rsidR="00402DC6" w:rsidRDefault="00402DC6" w:rsidP="00565DEB">
            <w:pPr>
              <w:spacing w:line="360" w:lineRule="auto"/>
              <w:rPr>
                <w:i/>
              </w:rPr>
            </w:pPr>
            <w:r>
              <w:rPr>
                <w:i/>
              </w:rPr>
              <w:t>Linux Mint 20, 21 ir 22 versijos.</w:t>
            </w:r>
          </w:p>
          <w:p w14:paraId="13712920" w14:textId="77777777" w:rsidR="00402DC6" w:rsidRDefault="00402DC6" w:rsidP="00565DEB">
            <w:pPr>
              <w:spacing w:line="360" w:lineRule="auto"/>
              <w:rPr>
                <w:i/>
              </w:rPr>
            </w:pPr>
          </w:p>
          <w:p w14:paraId="77437555" w14:textId="77777777" w:rsidR="00402DC6" w:rsidRDefault="00402DC6" w:rsidP="00565DEB">
            <w:pPr>
              <w:spacing w:line="360" w:lineRule="auto"/>
            </w:pPr>
            <w:r>
              <w:t>Nuotolinio administravimo konsolė (diegiant organizacijos viduje) turi palaikyti diegimą į:</w:t>
            </w:r>
          </w:p>
          <w:p w14:paraId="71F92D5F" w14:textId="77777777" w:rsidR="00402DC6" w:rsidRDefault="00402DC6" w:rsidP="00565DEB">
            <w:pPr>
              <w:spacing w:line="360" w:lineRule="auto"/>
              <w:rPr>
                <w:i/>
              </w:rPr>
            </w:pPr>
            <w:r>
              <w:rPr>
                <w:i/>
              </w:rPr>
              <w:t xml:space="preserve">Microsoft Windows Server 2012 64-bitų. </w:t>
            </w:r>
          </w:p>
          <w:p w14:paraId="7F4E7A23" w14:textId="77777777" w:rsidR="00402DC6" w:rsidRDefault="00402DC6" w:rsidP="00565DEB">
            <w:pPr>
              <w:spacing w:line="360" w:lineRule="auto"/>
              <w:rPr>
                <w:i/>
              </w:rPr>
            </w:pPr>
            <w:r>
              <w:rPr>
                <w:i/>
              </w:rPr>
              <w:t xml:space="preserve">Microsoft Windows Server 2012 R2 64-bitų. </w:t>
            </w:r>
          </w:p>
          <w:p w14:paraId="00B08ED3" w14:textId="77777777" w:rsidR="00402DC6" w:rsidRDefault="00402DC6" w:rsidP="00565DEB">
            <w:pPr>
              <w:spacing w:line="360" w:lineRule="auto"/>
              <w:rPr>
                <w:i/>
              </w:rPr>
            </w:pPr>
            <w:r>
              <w:rPr>
                <w:i/>
              </w:rPr>
              <w:t>Microsoft Windows Server 2016 64-bitų.</w:t>
            </w:r>
          </w:p>
          <w:p w14:paraId="1063DCBE" w14:textId="77777777" w:rsidR="00402DC6" w:rsidRDefault="00402DC6" w:rsidP="00565DEB">
            <w:pPr>
              <w:spacing w:line="360" w:lineRule="auto"/>
              <w:rPr>
                <w:i/>
              </w:rPr>
            </w:pPr>
            <w:r>
              <w:rPr>
                <w:i/>
              </w:rPr>
              <w:t>Microsoft Windows Server 2019 64-bitų.</w:t>
            </w:r>
          </w:p>
          <w:p w14:paraId="62181F51" w14:textId="77777777" w:rsidR="00402DC6" w:rsidRDefault="00402DC6" w:rsidP="00565DEB">
            <w:pPr>
              <w:spacing w:line="360" w:lineRule="auto"/>
              <w:rPr>
                <w:i/>
              </w:rPr>
            </w:pPr>
            <w:r>
              <w:rPr>
                <w:i/>
              </w:rPr>
              <w:t>Microsoft Windows Server 2022 64-bitų.</w:t>
            </w:r>
          </w:p>
          <w:p w14:paraId="527657E7" w14:textId="77777777" w:rsidR="00402DC6" w:rsidRDefault="00402DC6" w:rsidP="00565DEB">
            <w:pPr>
              <w:spacing w:line="360" w:lineRule="auto"/>
              <w:rPr>
                <w:i/>
              </w:rPr>
            </w:pPr>
            <w:r>
              <w:rPr>
                <w:i/>
              </w:rPr>
              <w:t>Microsoft Windows Server 2025 64-bitų.</w:t>
            </w:r>
          </w:p>
          <w:p w14:paraId="2117299D" w14:textId="77777777" w:rsidR="00402DC6" w:rsidRDefault="00402DC6" w:rsidP="00565DEB">
            <w:pPr>
              <w:spacing w:line="360" w:lineRule="auto"/>
            </w:pPr>
            <w:r>
              <w:t xml:space="preserve"> </w:t>
            </w:r>
          </w:p>
          <w:p w14:paraId="10A426B5" w14:textId="77777777" w:rsidR="00402DC6" w:rsidRDefault="00402DC6" w:rsidP="00565DEB">
            <w:pPr>
              <w:spacing w:line="360" w:lineRule="auto"/>
            </w:pPr>
            <w:r>
              <w:t>Nuotolinio administravimo konsolė turi būti suderinama su duomenų bazėmis:</w:t>
            </w:r>
          </w:p>
          <w:p w14:paraId="046DA9DA" w14:textId="77777777" w:rsidR="00402DC6" w:rsidRDefault="00402DC6" w:rsidP="00565DEB">
            <w:pPr>
              <w:spacing w:line="360" w:lineRule="auto"/>
              <w:rPr>
                <w:i/>
              </w:rPr>
            </w:pPr>
            <w:r>
              <w:rPr>
                <w:i/>
              </w:rPr>
              <w:t>MySQL 5.7.44 ir naujesnėmis.</w:t>
            </w:r>
          </w:p>
          <w:p w14:paraId="7E19B73B" w14:textId="77777777" w:rsidR="00402DC6" w:rsidRDefault="00402DC6" w:rsidP="00565DEB">
            <w:pPr>
              <w:spacing w:line="360" w:lineRule="auto"/>
              <w:rPr>
                <w:i/>
              </w:rPr>
            </w:pPr>
            <w:r>
              <w:rPr>
                <w:i/>
              </w:rPr>
              <w:t>MySQL 8.0.35 ir naujesnėmis.</w:t>
            </w:r>
          </w:p>
          <w:p w14:paraId="3B9744A0" w14:textId="77777777" w:rsidR="00402DC6" w:rsidRDefault="00402DC6" w:rsidP="00565DEB">
            <w:pPr>
              <w:spacing w:line="360" w:lineRule="auto"/>
              <w:rPr>
                <w:i/>
              </w:rPr>
            </w:pPr>
            <w:r>
              <w:rPr>
                <w:i/>
              </w:rPr>
              <w:t>MySQL 8.4.0 ir naujesnėmis.</w:t>
            </w:r>
          </w:p>
          <w:p w14:paraId="35308112" w14:textId="77777777" w:rsidR="00402DC6" w:rsidRDefault="00402DC6" w:rsidP="00565DEB">
            <w:pPr>
              <w:spacing w:line="360" w:lineRule="auto"/>
            </w:pPr>
            <w:r>
              <w:rPr>
                <w:i/>
              </w:rPr>
              <w:t>Microsoft SQL Server 2017 ir naujesnėmis.</w:t>
            </w:r>
          </w:p>
          <w:p w14:paraId="20D46C4D" w14:textId="77777777" w:rsidR="00402DC6" w:rsidRDefault="00402DC6" w:rsidP="00565DEB">
            <w:pPr>
              <w:spacing w:line="360" w:lineRule="auto"/>
            </w:pPr>
          </w:p>
          <w:p w14:paraId="104B9ADF" w14:textId="77777777" w:rsidR="00402DC6" w:rsidRDefault="00402DC6" w:rsidP="00565DEB">
            <w:pPr>
              <w:spacing w:line="360" w:lineRule="auto"/>
            </w:pPr>
            <w:r>
              <w:t>Web administravimo konsolė turi būti suderinama su naršyklėmis:</w:t>
            </w:r>
          </w:p>
          <w:p w14:paraId="3F8108C5" w14:textId="77777777" w:rsidR="00402DC6" w:rsidRDefault="00402DC6" w:rsidP="00565DEB">
            <w:pPr>
              <w:spacing w:line="360" w:lineRule="auto"/>
              <w:rPr>
                <w:i/>
              </w:rPr>
            </w:pPr>
            <w:r>
              <w:rPr>
                <w:i/>
              </w:rPr>
              <w:lastRenderedPageBreak/>
              <w:t>Mozilla Firefox.</w:t>
            </w:r>
          </w:p>
          <w:p w14:paraId="543A4A67" w14:textId="77777777" w:rsidR="00402DC6" w:rsidRDefault="00402DC6" w:rsidP="00565DEB">
            <w:pPr>
              <w:spacing w:line="360" w:lineRule="auto"/>
              <w:rPr>
                <w:i/>
              </w:rPr>
            </w:pPr>
            <w:r>
              <w:rPr>
                <w:i/>
              </w:rPr>
              <w:t>Google Chrome.</w:t>
            </w:r>
          </w:p>
          <w:p w14:paraId="5B452D47" w14:textId="77777777" w:rsidR="00402DC6" w:rsidRDefault="00402DC6" w:rsidP="00565DEB">
            <w:pPr>
              <w:spacing w:line="360" w:lineRule="auto"/>
              <w:rPr>
                <w:i/>
              </w:rPr>
            </w:pPr>
            <w:r>
              <w:rPr>
                <w:i/>
              </w:rPr>
              <w:t>Safari.</w:t>
            </w:r>
          </w:p>
          <w:p w14:paraId="07E6F129" w14:textId="77777777" w:rsidR="00402DC6" w:rsidRDefault="00402DC6" w:rsidP="00565DEB">
            <w:pPr>
              <w:spacing w:before="2" w:line="360" w:lineRule="auto"/>
              <w:ind w:right="103"/>
            </w:pPr>
            <w:r>
              <w:rPr>
                <w:i/>
              </w:rPr>
              <w:t>Microsoft Edge.</w:t>
            </w:r>
          </w:p>
        </w:tc>
      </w:tr>
      <w:tr w:rsidR="00402DC6" w14:paraId="73AC1212" w14:textId="77777777" w:rsidTr="00565DEB">
        <w:tc>
          <w:tcPr>
            <w:tcW w:w="625" w:type="dxa"/>
          </w:tcPr>
          <w:p w14:paraId="40C5195D"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sz w:val="24"/>
                <w:szCs w:val="24"/>
              </w:rPr>
              <w:lastRenderedPageBreak/>
              <w:t>7.</w:t>
            </w:r>
          </w:p>
        </w:tc>
        <w:tc>
          <w:tcPr>
            <w:tcW w:w="2448" w:type="dxa"/>
          </w:tcPr>
          <w:p w14:paraId="646AE48B" w14:textId="77777777" w:rsidR="00402DC6" w:rsidRDefault="00402DC6" w:rsidP="00565DEB">
            <w:pPr>
              <w:pBdr>
                <w:top w:val="nil"/>
                <w:left w:val="nil"/>
                <w:bottom w:val="nil"/>
                <w:right w:val="nil"/>
                <w:between w:val="nil"/>
              </w:pBdr>
              <w:spacing w:before="64" w:line="369" w:lineRule="auto"/>
              <w:rPr>
                <w:color w:val="000000"/>
              </w:rPr>
            </w:pPr>
            <w:r>
              <w:rPr>
                <w:color w:val="000000"/>
              </w:rPr>
              <w:t>Veikimo kokybės reikalavimai</w:t>
            </w:r>
          </w:p>
        </w:tc>
        <w:tc>
          <w:tcPr>
            <w:tcW w:w="6953" w:type="dxa"/>
          </w:tcPr>
          <w:p w14:paraId="73CE8794" w14:textId="77777777" w:rsidR="00402DC6" w:rsidRDefault="00402DC6" w:rsidP="00565DEB">
            <w:pPr>
              <w:spacing w:before="2" w:line="360" w:lineRule="auto"/>
              <w:ind w:right="103"/>
              <w:rPr>
                <w:color w:val="FF00FF"/>
              </w:rPr>
            </w:pPr>
            <w:r>
              <w:t>Programinės įrangos gamintojas turi turėti bent ISO 9001:2015 ir ISO 27001:2013 standartus atitinkančias sertifikacijas.</w:t>
            </w:r>
          </w:p>
          <w:p w14:paraId="553425DC" w14:textId="77777777" w:rsidR="00402DC6" w:rsidRDefault="00402DC6" w:rsidP="00565DEB">
            <w:pPr>
              <w:spacing w:before="2" w:line="360" w:lineRule="auto"/>
              <w:ind w:right="103"/>
              <w:rPr>
                <w:color w:val="FF0000"/>
              </w:rPr>
            </w:pPr>
            <w:r>
              <w:t>Programinės įrangos gamintojas turi turėti SOC 2 Type 2 standartus atitinkančias sertifikaciją.</w:t>
            </w:r>
          </w:p>
          <w:p w14:paraId="4C9D54BE" w14:textId="77777777" w:rsidR="00402DC6" w:rsidRDefault="00402DC6" w:rsidP="00565DEB">
            <w:pPr>
              <w:spacing w:before="1" w:line="360" w:lineRule="auto"/>
              <w:ind w:right="103"/>
            </w:pPr>
            <w:r>
              <w:t>Gamintojas turi būti įvertintas/sertifikuotas „Endpoint Prevention &amp; Response (EPR) Test 2025 - AV Comparatives“ tyrime.</w:t>
            </w:r>
          </w:p>
          <w:p w14:paraId="4AC8E579" w14:textId="77777777" w:rsidR="00402DC6" w:rsidRDefault="00402DC6" w:rsidP="00565DEB">
            <w:pPr>
              <w:spacing w:before="1" w:line="360" w:lineRule="auto"/>
              <w:ind w:right="103"/>
            </w:pPr>
            <w:r>
              <w:t>Kibernetinių grėsmių aptikimo analizė turi būti pagrįsta pagal MITRE ATT&amp;CK® metodologiją.</w:t>
            </w:r>
          </w:p>
          <w:p w14:paraId="181834BE" w14:textId="77777777" w:rsidR="00402DC6" w:rsidRDefault="00402DC6" w:rsidP="00565DEB">
            <w:pPr>
              <w:spacing w:before="1" w:line="360" w:lineRule="auto"/>
              <w:ind w:right="103"/>
            </w:pPr>
            <w:r>
              <w:t>Gamintojas turi būti įvertintas/sertifikuotas „EDR Detection Validation Certification - AV-Comparatives“ 2025 m. tyrime.</w:t>
            </w:r>
          </w:p>
        </w:tc>
      </w:tr>
      <w:tr w:rsidR="00402DC6" w14:paraId="12CF1FD9" w14:textId="77777777" w:rsidTr="00565DEB">
        <w:tc>
          <w:tcPr>
            <w:tcW w:w="625" w:type="dxa"/>
          </w:tcPr>
          <w:p w14:paraId="2B3E2D75"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sz w:val="24"/>
                <w:szCs w:val="24"/>
              </w:rPr>
              <w:t>8</w:t>
            </w:r>
            <w:r>
              <w:rPr>
                <w:color w:val="000000"/>
                <w:sz w:val="24"/>
                <w:szCs w:val="24"/>
              </w:rPr>
              <w:t>.</w:t>
            </w:r>
          </w:p>
        </w:tc>
        <w:tc>
          <w:tcPr>
            <w:tcW w:w="2448" w:type="dxa"/>
          </w:tcPr>
          <w:p w14:paraId="0B62B128" w14:textId="77777777" w:rsidR="00402DC6" w:rsidRDefault="00402DC6" w:rsidP="00565DEB">
            <w:pPr>
              <w:pBdr>
                <w:top w:val="nil"/>
                <w:left w:val="nil"/>
                <w:bottom w:val="nil"/>
                <w:right w:val="nil"/>
                <w:between w:val="nil"/>
              </w:pBdr>
              <w:spacing w:before="2" w:line="360" w:lineRule="auto"/>
              <w:ind w:left="-25" w:right="466" w:firstLine="25"/>
              <w:rPr>
                <w:color w:val="000000"/>
              </w:rPr>
            </w:pPr>
            <w:r>
              <w:rPr>
                <w:color w:val="000000"/>
              </w:rPr>
              <w:t>Administravimo konsolės(-ių</w:t>
            </w:r>
            <w:r>
              <w:t>)</w:t>
            </w:r>
            <w:r>
              <w:rPr>
                <w:color w:val="000000"/>
              </w:rPr>
              <w:t xml:space="preserve"> aktyvavimas </w:t>
            </w:r>
            <w:r>
              <w:t>ir</w:t>
            </w:r>
            <w:r>
              <w:rPr>
                <w:color w:val="000000"/>
              </w:rPr>
              <w:t xml:space="preserve"> diegimas</w:t>
            </w:r>
          </w:p>
        </w:tc>
        <w:tc>
          <w:tcPr>
            <w:tcW w:w="6953" w:type="dxa"/>
          </w:tcPr>
          <w:p w14:paraId="6433023A" w14:textId="77777777" w:rsidR="00402DC6" w:rsidRDefault="00402DC6" w:rsidP="00565DEB">
            <w:pPr>
              <w:spacing w:before="64" w:line="369" w:lineRule="auto"/>
            </w:pPr>
            <w:r>
              <w:t>Turi būti galimybė administravimo konsolę(-es) debesyje aktyvuoti gamintojo dedikuotoje paskyroje.</w:t>
            </w:r>
          </w:p>
          <w:p w14:paraId="13E95BD7" w14:textId="77777777" w:rsidR="00402DC6" w:rsidRDefault="00402DC6" w:rsidP="00565DEB">
            <w:pPr>
              <w:spacing w:before="64" w:line="369" w:lineRule="auto"/>
            </w:pPr>
            <w:r>
              <w:rPr>
                <w:highlight w:val="white"/>
              </w:rPr>
              <w:t>Turi būti galimybė a</w:t>
            </w:r>
            <w:r>
              <w:t xml:space="preserve">dministravimo konsolę </w:t>
            </w:r>
            <w:r>
              <w:rPr>
                <w:highlight w:val="white"/>
              </w:rPr>
              <w:t xml:space="preserve">apsaugoti dviejų veiksnių autentifikacijos (angl. </w:t>
            </w:r>
            <w:r>
              <w:rPr>
                <w:i/>
                <w:highlight w:val="white"/>
              </w:rPr>
              <w:t>Two Factor Authentication</w:t>
            </w:r>
            <w:r>
              <w:rPr>
                <w:highlight w:val="white"/>
              </w:rPr>
              <w:t>) apsaugos sluoksniu.</w:t>
            </w:r>
          </w:p>
          <w:p w14:paraId="7A7508BD" w14:textId="77777777" w:rsidR="00402DC6" w:rsidRDefault="00402DC6" w:rsidP="00565DEB">
            <w:pPr>
              <w:spacing w:before="64" w:line="369" w:lineRule="auto"/>
            </w:pPr>
            <w:r>
              <w:t>Turi būti galimybė administravimo konsolę diegti įmonės viduje. Tokiu atveju, gamintojas turi pateikti bent tris skirtingus administravimo konsolės diegimo formatus:</w:t>
            </w:r>
          </w:p>
          <w:p w14:paraId="76DD3F5B" w14:textId="77777777" w:rsidR="00402DC6" w:rsidRDefault="00402DC6" w:rsidP="00565DEB">
            <w:pPr>
              <w:widowControl w:val="0"/>
              <w:numPr>
                <w:ilvl w:val="0"/>
                <w:numId w:val="22"/>
              </w:numPr>
              <w:tabs>
                <w:tab w:val="left" w:pos="239"/>
              </w:tabs>
              <w:spacing w:before="1" w:line="360" w:lineRule="auto"/>
              <w:jc w:val="left"/>
            </w:pPr>
            <w:r>
              <w:t>Viskas viename.</w:t>
            </w:r>
          </w:p>
          <w:p w14:paraId="20D47A46" w14:textId="77777777" w:rsidR="00402DC6" w:rsidRDefault="00402DC6" w:rsidP="00565DEB">
            <w:pPr>
              <w:widowControl w:val="0"/>
              <w:numPr>
                <w:ilvl w:val="0"/>
                <w:numId w:val="22"/>
              </w:numPr>
              <w:tabs>
                <w:tab w:val="left" w:pos="239"/>
              </w:tabs>
              <w:spacing w:before="1" w:line="360" w:lineRule="auto"/>
              <w:jc w:val="left"/>
            </w:pPr>
            <w:r>
              <w:t>Įdiegimas pagal programos komponentus.</w:t>
            </w:r>
          </w:p>
          <w:p w14:paraId="12639EC8" w14:textId="77777777" w:rsidR="00402DC6" w:rsidRDefault="00402DC6" w:rsidP="00565DEB">
            <w:pPr>
              <w:widowControl w:val="0"/>
              <w:numPr>
                <w:ilvl w:val="0"/>
                <w:numId w:val="22"/>
              </w:numPr>
              <w:tabs>
                <w:tab w:val="left" w:pos="239"/>
              </w:tabs>
              <w:spacing w:before="1" w:line="360" w:lineRule="auto"/>
              <w:jc w:val="left"/>
            </w:pPr>
            <w:r>
              <w:t>Virtuali mašina.</w:t>
            </w:r>
          </w:p>
        </w:tc>
      </w:tr>
      <w:tr w:rsidR="00402DC6" w14:paraId="0321DE73" w14:textId="77777777" w:rsidTr="00565DEB">
        <w:tc>
          <w:tcPr>
            <w:tcW w:w="625" w:type="dxa"/>
          </w:tcPr>
          <w:p w14:paraId="2F057C5C"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sz w:val="24"/>
                <w:szCs w:val="24"/>
              </w:rPr>
              <w:t>9</w:t>
            </w:r>
            <w:r>
              <w:rPr>
                <w:color w:val="000000"/>
                <w:sz w:val="24"/>
                <w:szCs w:val="24"/>
              </w:rPr>
              <w:t>.</w:t>
            </w:r>
          </w:p>
        </w:tc>
        <w:tc>
          <w:tcPr>
            <w:tcW w:w="2448" w:type="dxa"/>
          </w:tcPr>
          <w:p w14:paraId="00809591" w14:textId="77777777" w:rsidR="00402DC6" w:rsidRDefault="00402DC6" w:rsidP="00565DEB">
            <w:pPr>
              <w:pBdr>
                <w:top w:val="nil"/>
                <w:left w:val="nil"/>
                <w:bottom w:val="nil"/>
                <w:right w:val="nil"/>
                <w:between w:val="nil"/>
              </w:pBdr>
              <w:spacing w:before="2" w:line="360" w:lineRule="auto"/>
              <w:ind w:left="109" w:hanging="109"/>
              <w:rPr>
                <w:color w:val="000000"/>
              </w:rPr>
            </w:pPr>
            <w:r>
              <w:rPr>
                <w:color w:val="000000"/>
              </w:rPr>
              <w:t>Diegimo metodai</w:t>
            </w:r>
          </w:p>
        </w:tc>
        <w:tc>
          <w:tcPr>
            <w:tcW w:w="6953" w:type="dxa"/>
          </w:tcPr>
          <w:p w14:paraId="5FF67B5E" w14:textId="77777777" w:rsidR="00402DC6" w:rsidRDefault="00402DC6" w:rsidP="00565DEB">
            <w:pPr>
              <w:spacing w:after="200" w:line="360" w:lineRule="auto"/>
              <w:rPr>
                <w:rFonts w:ascii="Calibri" w:eastAsia="Calibri" w:hAnsi="Calibri" w:cs="Calibri"/>
                <w:highlight w:val="white"/>
              </w:rPr>
            </w:pPr>
            <w:r>
              <w:rPr>
                <w:highlight w:val="white"/>
              </w:rPr>
              <w:t>Kompiuterinėms darbo vietoms turi būti galimybės:</w:t>
            </w:r>
          </w:p>
          <w:p w14:paraId="0DE7BEFD" w14:textId="77777777" w:rsidR="00402DC6" w:rsidRDefault="00402DC6" w:rsidP="00565DEB">
            <w:pPr>
              <w:spacing w:line="360" w:lineRule="auto"/>
              <w:rPr>
                <w:rFonts w:ascii="Calibri" w:eastAsia="Calibri" w:hAnsi="Calibri" w:cs="Calibri"/>
                <w:highlight w:val="white"/>
              </w:rPr>
            </w:pPr>
            <w:r>
              <w:rPr>
                <w:highlight w:val="white"/>
              </w:rPr>
              <w:t xml:space="preserve">  - Įdiegti programinę įrangą centralizuotai iš valdymo konsolės.</w:t>
            </w:r>
          </w:p>
          <w:p w14:paraId="0E9695D4" w14:textId="77777777" w:rsidR="00402DC6" w:rsidRDefault="00402DC6" w:rsidP="00565DEB">
            <w:pPr>
              <w:spacing w:line="360" w:lineRule="auto"/>
              <w:rPr>
                <w:rFonts w:ascii="Calibri" w:eastAsia="Calibri" w:hAnsi="Calibri" w:cs="Calibri"/>
                <w:highlight w:val="white"/>
              </w:rPr>
            </w:pPr>
            <w:r>
              <w:rPr>
                <w:highlight w:val="white"/>
              </w:rPr>
              <w:t xml:space="preserve">  - Įdiegti programinę įrangą lokaliai iš diegimo laikmenos.</w:t>
            </w:r>
          </w:p>
          <w:p w14:paraId="41FE960B" w14:textId="77777777" w:rsidR="00402DC6" w:rsidRDefault="00402DC6" w:rsidP="00565DEB">
            <w:pPr>
              <w:spacing w:line="360" w:lineRule="auto"/>
            </w:pPr>
            <w:r>
              <w:rPr>
                <w:rFonts w:ascii="Calibri" w:eastAsia="Calibri" w:hAnsi="Calibri" w:cs="Calibri"/>
                <w:highlight w:val="white"/>
              </w:rPr>
              <w:t xml:space="preserve">  </w:t>
            </w:r>
            <w:r>
              <w:rPr>
                <w:highlight w:val="white"/>
              </w:rPr>
              <w:t xml:space="preserve">- Įdiegti programinę įrangą per </w:t>
            </w:r>
            <w:r>
              <w:rPr>
                <w:i/>
                <w:highlight w:val="white"/>
              </w:rPr>
              <w:t>Active Directory Group Policy</w:t>
            </w:r>
            <w:r>
              <w:rPr>
                <w:highlight w:val="white"/>
              </w:rPr>
              <w:t xml:space="preserve"> nustatymus.</w:t>
            </w:r>
          </w:p>
          <w:p w14:paraId="5ECF0E65" w14:textId="77777777" w:rsidR="00402DC6" w:rsidRDefault="00402DC6" w:rsidP="00565DEB">
            <w:pPr>
              <w:pBdr>
                <w:top w:val="nil"/>
                <w:left w:val="nil"/>
                <w:bottom w:val="nil"/>
                <w:right w:val="nil"/>
                <w:between w:val="nil"/>
              </w:pBdr>
              <w:spacing w:line="360" w:lineRule="auto"/>
              <w:rPr>
                <w:highlight w:val="white"/>
              </w:rPr>
            </w:pPr>
            <w:r>
              <w:t>Microsoft 365 debesijos aplikacijų apsaugos aktyvacijai reikia:</w:t>
            </w:r>
          </w:p>
          <w:p w14:paraId="48680FD5" w14:textId="77777777" w:rsidR="00402DC6" w:rsidRDefault="00402DC6" w:rsidP="00565DEB">
            <w:pPr>
              <w:pBdr>
                <w:top w:val="nil"/>
                <w:left w:val="nil"/>
                <w:bottom w:val="nil"/>
                <w:right w:val="nil"/>
                <w:between w:val="nil"/>
              </w:pBdr>
              <w:spacing w:line="360" w:lineRule="auto"/>
              <w:rPr>
                <w:highlight w:val="white"/>
              </w:rPr>
            </w:pPr>
            <w:r>
              <w:rPr>
                <w:rFonts w:ascii="Calibri" w:eastAsia="Calibri" w:hAnsi="Calibri" w:cs="Calibri"/>
                <w:highlight w:val="white"/>
              </w:rPr>
              <w:t xml:space="preserve">  </w:t>
            </w:r>
            <w:r>
              <w:rPr>
                <w:highlight w:val="white"/>
              </w:rPr>
              <w:t>- Palaikomo Microsoft 365 prenumeratos plano.</w:t>
            </w:r>
          </w:p>
          <w:p w14:paraId="5B3441BC" w14:textId="77777777" w:rsidR="00402DC6" w:rsidRDefault="00402DC6" w:rsidP="00565DEB">
            <w:pPr>
              <w:pBdr>
                <w:top w:val="nil"/>
                <w:left w:val="nil"/>
                <w:bottom w:val="nil"/>
                <w:right w:val="nil"/>
                <w:between w:val="nil"/>
              </w:pBdr>
              <w:spacing w:line="360" w:lineRule="auto"/>
              <w:rPr>
                <w:highlight w:val="white"/>
              </w:rPr>
            </w:pPr>
            <w:r>
              <w:rPr>
                <w:highlight w:val="white"/>
              </w:rPr>
              <w:t xml:space="preserve"> - Administratoriaus prieiga prie Azure Active Directory.</w:t>
            </w:r>
          </w:p>
          <w:p w14:paraId="7ECA9D96" w14:textId="77777777" w:rsidR="00402DC6" w:rsidRDefault="00402DC6" w:rsidP="00565DEB">
            <w:pPr>
              <w:pBdr>
                <w:top w:val="nil"/>
                <w:left w:val="nil"/>
                <w:bottom w:val="nil"/>
                <w:right w:val="nil"/>
                <w:between w:val="nil"/>
              </w:pBdr>
              <w:spacing w:line="360" w:lineRule="auto"/>
              <w:rPr>
                <w:highlight w:val="white"/>
              </w:rPr>
            </w:pPr>
            <w:r>
              <w:rPr>
                <w:highlight w:val="white"/>
              </w:rPr>
              <w:t xml:space="preserve"> - Prieiga prie Azure Cloud Services – Exchange (mail) | OneDrive</w:t>
            </w:r>
          </w:p>
          <w:p w14:paraId="3E0C90F5" w14:textId="77777777" w:rsidR="00402DC6" w:rsidRDefault="00402DC6" w:rsidP="00565DEB">
            <w:pPr>
              <w:pBdr>
                <w:top w:val="nil"/>
                <w:left w:val="nil"/>
                <w:bottom w:val="nil"/>
                <w:right w:val="nil"/>
                <w:between w:val="nil"/>
              </w:pBdr>
              <w:spacing w:line="360" w:lineRule="auto"/>
            </w:pPr>
            <w:r>
              <w:rPr>
                <w:highlight w:val="white"/>
              </w:rPr>
              <w:lastRenderedPageBreak/>
              <w:t xml:space="preserve"> - Paskyros - prieiga prie gamintojo teikiamo paslaugų valdymo puslapio debesijos sprendimuose.</w:t>
            </w:r>
          </w:p>
        </w:tc>
      </w:tr>
      <w:tr w:rsidR="00402DC6" w14:paraId="30B17232" w14:textId="77777777" w:rsidTr="00565DEB">
        <w:trPr>
          <w:trHeight w:val="4111"/>
        </w:trPr>
        <w:tc>
          <w:tcPr>
            <w:tcW w:w="625" w:type="dxa"/>
          </w:tcPr>
          <w:p w14:paraId="455F9447"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sz w:val="24"/>
                <w:szCs w:val="24"/>
              </w:rPr>
              <w:lastRenderedPageBreak/>
              <w:t>10</w:t>
            </w:r>
            <w:r>
              <w:rPr>
                <w:color w:val="000000"/>
                <w:sz w:val="24"/>
                <w:szCs w:val="24"/>
              </w:rPr>
              <w:t>.</w:t>
            </w:r>
          </w:p>
        </w:tc>
        <w:tc>
          <w:tcPr>
            <w:tcW w:w="2448" w:type="dxa"/>
          </w:tcPr>
          <w:p w14:paraId="7EC851F7" w14:textId="77777777" w:rsidR="00402DC6" w:rsidRDefault="00402DC6" w:rsidP="00565DEB">
            <w:pPr>
              <w:pBdr>
                <w:top w:val="nil"/>
                <w:left w:val="nil"/>
                <w:bottom w:val="nil"/>
                <w:right w:val="nil"/>
                <w:between w:val="nil"/>
              </w:pBdr>
              <w:spacing w:before="2" w:line="360" w:lineRule="auto"/>
              <w:ind w:left="-25" w:right="246" w:firstLine="25"/>
              <w:rPr>
                <w:color w:val="000000"/>
              </w:rPr>
            </w:pPr>
            <w:r>
              <w:rPr>
                <w:color w:val="000000"/>
              </w:rPr>
              <w:t>Būtini kompiuterinių darbo vietų apsaugos funkciniai moduliai</w:t>
            </w:r>
          </w:p>
        </w:tc>
        <w:tc>
          <w:tcPr>
            <w:tcW w:w="6953" w:type="dxa"/>
          </w:tcPr>
          <w:p w14:paraId="65FD7055" w14:textId="77777777" w:rsidR="00402DC6" w:rsidRDefault="00402DC6" w:rsidP="00565DEB">
            <w:pPr>
              <w:pBdr>
                <w:top w:val="nil"/>
                <w:left w:val="nil"/>
                <w:bottom w:val="nil"/>
                <w:right w:val="nil"/>
                <w:between w:val="nil"/>
              </w:pBdr>
              <w:spacing w:before="2" w:line="369" w:lineRule="auto"/>
              <w:ind w:right="899"/>
              <w:rPr>
                <w:color w:val="000000"/>
              </w:rPr>
            </w:pPr>
            <w:r>
              <w:rPr>
                <w:color w:val="000000"/>
              </w:rPr>
              <w:t>Antiviruso modulis – programinė įranga, sauganti nuo virusų, šnipinėjimo programų, grėsmių.</w:t>
            </w:r>
          </w:p>
          <w:p w14:paraId="46CB539B" w14:textId="77777777" w:rsidR="00402DC6" w:rsidRDefault="00402DC6" w:rsidP="00565DEB">
            <w:pPr>
              <w:pBdr>
                <w:top w:val="nil"/>
                <w:left w:val="nil"/>
                <w:bottom w:val="nil"/>
                <w:right w:val="nil"/>
                <w:between w:val="nil"/>
              </w:pBdr>
              <w:spacing w:before="1" w:line="369" w:lineRule="auto"/>
              <w:ind w:left="109" w:right="2760" w:hanging="109"/>
              <w:rPr>
                <w:color w:val="000000"/>
              </w:rPr>
            </w:pPr>
            <w:r>
              <w:rPr>
                <w:color w:val="000000"/>
              </w:rPr>
              <w:t xml:space="preserve">Įsilaužimų prevencijos modulis (HIPS). </w:t>
            </w:r>
          </w:p>
          <w:p w14:paraId="01533C47" w14:textId="77777777" w:rsidR="00402DC6" w:rsidRDefault="00402DC6" w:rsidP="00565DEB">
            <w:pPr>
              <w:pBdr>
                <w:top w:val="nil"/>
                <w:left w:val="nil"/>
                <w:bottom w:val="nil"/>
                <w:right w:val="nil"/>
                <w:between w:val="nil"/>
              </w:pBdr>
              <w:spacing w:before="1" w:line="360" w:lineRule="auto"/>
              <w:ind w:right="2760"/>
              <w:rPr>
                <w:color w:val="000000"/>
              </w:rPr>
            </w:pPr>
            <w:r>
              <w:rPr>
                <w:color w:val="000000"/>
              </w:rPr>
              <w:t>Išorinių laikmenų apsaugos modulis.</w:t>
            </w:r>
          </w:p>
          <w:p w14:paraId="713C1089" w14:textId="77777777" w:rsidR="00402DC6" w:rsidRDefault="00402DC6" w:rsidP="00565DEB">
            <w:pPr>
              <w:pBdr>
                <w:top w:val="nil"/>
                <w:left w:val="nil"/>
                <w:bottom w:val="nil"/>
                <w:right w:val="nil"/>
                <w:between w:val="nil"/>
              </w:pBdr>
              <w:spacing w:line="360" w:lineRule="auto"/>
              <w:ind w:right="1081"/>
              <w:rPr>
                <w:color w:val="000000"/>
              </w:rPr>
            </w:pPr>
            <w:r>
              <w:rPr>
                <w:color w:val="000000"/>
              </w:rPr>
              <w:t>Galimybė atstatyti užkrėstą kompiuterį į ankstesnę būseną. Įsilaužimų blokatorius.</w:t>
            </w:r>
          </w:p>
          <w:p w14:paraId="28534013" w14:textId="77777777" w:rsidR="00402DC6" w:rsidRDefault="00402DC6" w:rsidP="00565DEB">
            <w:pPr>
              <w:pBdr>
                <w:top w:val="nil"/>
                <w:left w:val="nil"/>
                <w:bottom w:val="nil"/>
                <w:right w:val="nil"/>
                <w:between w:val="nil"/>
              </w:pBdr>
              <w:spacing w:line="360" w:lineRule="auto"/>
              <w:ind w:right="1081"/>
              <w:rPr>
                <w:color w:val="000000"/>
              </w:rPr>
            </w:pPr>
            <w:r>
              <w:rPr>
                <w:color w:val="000000"/>
              </w:rPr>
              <w:t>Skydas nuo išpirkos reikalaujančių kenkėjų.</w:t>
            </w:r>
          </w:p>
          <w:p w14:paraId="1CCDD1ED" w14:textId="77777777" w:rsidR="00402DC6" w:rsidRDefault="00402DC6" w:rsidP="00565DEB">
            <w:pPr>
              <w:pBdr>
                <w:top w:val="nil"/>
                <w:left w:val="nil"/>
                <w:bottom w:val="nil"/>
                <w:right w:val="nil"/>
                <w:between w:val="nil"/>
              </w:pBdr>
              <w:spacing w:before="1" w:line="360" w:lineRule="auto"/>
              <w:rPr>
                <w:color w:val="000000"/>
              </w:rPr>
            </w:pPr>
            <w:r>
              <w:rPr>
                <w:color w:val="000000"/>
              </w:rPr>
              <w:t>Ugniasienė.</w:t>
            </w:r>
          </w:p>
          <w:p w14:paraId="1EFB2D58" w14:textId="77777777" w:rsidR="00402DC6" w:rsidRDefault="00402DC6" w:rsidP="00565DEB">
            <w:pPr>
              <w:pBdr>
                <w:top w:val="nil"/>
                <w:left w:val="nil"/>
                <w:bottom w:val="nil"/>
                <w:right w:val="nil"/>
                <w:between w:val="nil"/>
              </w:pBdr>
              <w:spacing w:before="1" w:line="360" w:lineRule="auto"/>
            </w:pPr>
            <w:r>
              <w:rPr>
                <w:color w:val="000000"/>
              </w:rPr>
              <w:t>Kietųjų diskų šifravimo modulis.</w:t>
            </w:r>
          </w:p>
          <w:p w14:paraId="25073DF2" w14:textId="77777777" w:rsidR="00402DC6" w:rsidRDefault="00402DC6" w:rsidP="00565DEB">
            <w:pPr>
              <w:pBdr>
                <w:top w:val="nil"/>
                <w:left w:val="nil"/>
                <w:bottom w:val="nil"/>
                <w:right w:val="nil"/>
                <w:between w:val="nil"/>
              </w:pBdr>
              <w:spacing w:before="1" w:line="276" w:lineRule="auto"/>
            </w:pPr>
            <w:r>
              <w:t>Saugios naršyklės modulis.</w:t>
            </w:r>
          </w:p>
          <w:p w14:paraId="21E03080" w14:textId="77777777" w:rsidR="00402DC6" w:rsidRDefault="00402DC6" w:rsidP="00565DEB">
            <w:pPr>
              <w:pBdr>
                <w:top w:val="nil"/>
                <w:left w:val="nil"/>
                <w:bottom w:val="nil"/>
                <w:right w:val="nil"/>
                <w:between w:val="nil"/>
              </w:pBdr>
              <w:spacing w:before="64" w:line="276" w:lineRule="auto"/>
              <w:rPr>
                <w:color w:val="000000"/>
              </w:rPr>
            </w:pPr>
            <w:r>
              <w:rPr>
                <w:color w:val="000000"/>
              </w:rPr>
              <w:t>Sprendimas turi leisti pasirinkti, kuriuos apsaugos modulius</w:t>
            </w:r>
            <w:r>
              <w:t xml:space="preserve"> aktyvuoti</w:t>
            </w:r>
            <w:r>
              <w:rPr>
                <w:color w:val="000000"/>
              </w:rPr>
              <w:t>.</w:t>
            </w:r>
          </w:p>
        </w:tc>
      </w:tr>
      <w:tr w:rsidR="00402DC6" w14:paraId="291245A7" w14:textId="77777777" w:rsidTr="00565DEB">
        <w:tc>
          <w:tcPr>
            <w:tcW w:w="625" w:type="dxa"/>
          </w:tcPr>
          <w:p w14:paraId="2276BDE2"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t>1</w:t>
            </w:r>
            <w:r>
              <w:rPr>
                <w:sz w:val="24"/>
                <w:szCs w:val="24"/>
              </w:rPr>
              <w:t>1</w:t>
            </w:r>
            <w:r>
              <w:rPr>
                <w:color w:val="000000"/>
                <w:sz w:val="24"/>
                <w:szCs w:val="24"/>
              </w:rPr>
              <w:t>.</w:t>
            </w:r>
          </w:p>
        </w:tc>
        <w:tc>
          <w:tcPr>
            <w:tcW w:w="2448" w:type="dxa"/>
          </w:tcPr>
          <w:p w14:paraId="405F5926" w14:textId="77777777" w:rsidR="00402DC6" w:rsidRDefault="00402DC6" w:rsidP="00565DEB">
            <w:pPr>
              <w:pBdr>
                <w:top w:val="nil"/>
                <w:left w:val="nil"/>
                <w:bottom w:val="nil"/>
                <w:right w:val="nil"/>
                <w:between w:val="nil"/>
              </w:pBdr>
              <w:spacing w:before="2" w:line="360" w:lineRule="auto"/>
              <w:ind w:left="-25"/>
              <w:rPr>
                <w:color w:val="000000"/>
              </w:rPr>
            </w:pPr>
            <w:r>
              <w:rPr>
                <w:color w:val="000000"/>
              </w:rPr>
              <w:t>Funkciniai reikalavimai kompiuterinių darbo vietų antiviruso moduliui</w:t>
            </w:r>
          </w:p>
        </w:tc>
        <w:tc>
          <w:tcPr>
            <w:tcW w:w="6953" w:type="dxa"/>
          </w:tcPr>
          <w:p w14:paraId="24EBDCAD" w14:textId="77777777" w:rsidR="00402DC6" w:rsidRDefault="00402DC6" w:rsidP="00565DEB">
            <w:pPr>
              <w:spacing w:line="360" w:lineRule="auto"/>
              <w:rPr>
                <w:highlight w:val="white"/>
              </w:rPr>
            </w:pPr>
            <w:r>
              <w:rPr>
                <w:highlight w:val="white"/>
              </w:rPr>
              <w:t>Antiviruso modulis – programinė įranga, sauganti nuo virusų, šnipinėjimo programų;</w:t>
            </w:r>
          </w:p>
          <w:p w14:paraId="077D9279" w14:textId="77777777" w:rsidR="00402DC6" w:rsidRDefault="00402DC6" w:rsidP="00565DEB">
            <w:pPr>
              <w:spacing w:line="360" w:lineRule="auto"/>
              <w:rPr>
                <w:highlight w:val="white"/>
              </w:rPr>
            </w:pPr>
            <w:r>
              <w:rPr>
                <w:highlight w:val="white"/>
              </w:rPr>
              <w:t>Sprendime turi turėti tokias nuskaitymo parinktis:</w:t>
            </w:r>
          </w:p>
          <w:p w14:paraId="7768D337" w14:textId="77777777" w:rsidR="00402DC6" w:rsidRDefault="00402DC6" w:rsidP="00565DEB">
            <w:pPr>
              <w:spacing w:line="360" w:lineRule="auto"/>
              <w:rPr>
                <w:highlight w:val="white"/>
              </w:rPr>
            </w:pPr>
            <w:r>
              <w:rPr>
                <w:highlight w:val="white"/>
              </w:rPr>
              <w:t>- Išmanusis nuskaitymas.</w:t>
            </w:r>
          </w:p>
          <w:p w14:paraId="0B7BEC14" w14:textId="77777777" w:rsidR="00402DC6" w:rsidRDefault="00402DC6" w:rsidP="00565DEB">
            <w:pPr>
              <w:spacing w:line="360" w:lineRule="auto"/>
              <w:rPr>
                <w:highlight w:val="white"/>
              </w:rPr>
            </w:pPr>
            <w:r>
              <w:rPr>
                <w:highlight w:val="white"/>
              </w:rPr>
              <w:t>- Kontekstinio meniu nuskaitymas.</w:t>
            </w:r>
          </w:p>
          <w:p w14:paraId="2C1C81ED" w14:textId="77777777" w:rsidR="00402DC6" w:rsidRDefault="00402DC6" w:rsidP="00565DEB">
            <w:pPr>
              <w:spacing w:line="360" w:lineRule="auto"/>
              <w:rPr>
                <w:highlight w:val="white"/>
              </w:rPr>
            </w:pPr>
            <w:r>
              <w:rPr>
                <w:highlight w:val="white"/>
              </w:rPr>
              <w:t>- Giluminis nuskaitymas.</w:t>
            </w:r>
          </w:p>
          <w:p w14:paraId="5CB11F96" w14:textId="77777777" w:rsidR="00402DC6" w:rsidRDefault="00402DC6" w:rsidP="00565DEB">
            <w:pPr>
              <w:spacing w:line="360" w:lineRule="auto"/>
              <w:rPr>
                <w:highlight w:val="white"/>
              </w:rPr>
            </w:pPr>
            <w:r>
              <w:rPr>
                <w:highlight w:val="white"/>
              </w:rPr>
              <w:t>- Prie kompiuterio prijungtų išorinių laikmenų  nuskaitymas (pvz. CD/DVD/USB).</w:t>
            </w:r>
          </w:p>
          <w:p w14:paraId="1215AA11" w14:textId="77777777" w:rsidR="00402DC6" w:rsidRDefault="00402DC6" w:rsidP="00565DEB">
            <w:pPr>
              <w:spacing w:line="360" w:lineRule="auto"/>
              <w:rPr>
                <w:rFonts w:ascii="Calibri" w:eastAsia="Calibri" w:hAnsi="Calibri" w:cs="Calibri"/>
                <w:highlight w:val="white"/>
              </w:rPr>
            </w:pPr>
            <w:r>
              <w:rPr>
                <w:highlight w:val="white"/>
              </w:rPr>
              <w:t xml:space="preserve">Galimybė vykdyti euristinį (angl. </w:t>
            </w:r>
            <w:r>
              <w:rPr>
                <w:i/>
                <w:highlight w:val="white"/>
              </w:rPr>
              <w:t>heuristic</w:t>
            </w:r>
            <w:r>
              <w:rPr>
                <w:highlight w:val="white"/>
              </w:rPr>
              <w:t>) nežinomų failų skenavimą.</w:t>
            </w:r>
          </w:p>
          <w:p w14:paraId="642A0938" w14:textId="77777777" w:rsidR="00402DC6" w:rsidRDefault="00402DC6" w:rsidP="00565DEB">
            <w:pPr>
              <w:spacing w:line="360" w:lineRule="auto"/>
              <w:rPr>
                <w:highlight w:val="white"/>
              </w:rPr>
            </w:pPr>
            <w:r>
              <w:rPr>
                <w:highlight w:val="white"/>
              </w:rPr>
              <w:t>Galimybė slaptažodžiu apsaugoti nuo antivirusinės programinės įrangos nustatymų pakeitimo bei išdiegimo.</w:t>
            </w:r>
          </w:p>
          <w:p w14:paraId="3BB08847" w14:textId="77777777" w:rsidR="00402DC6" w:rsidRDefault="00402DC6" w:rsidP="00565DEB">
            <w:pPr>
              <w:spacing w:line="360" w:lineRule="auto"/>
              <w:rPr>
                <w:rFonts w:ascii="Calibri" w:eastAsia="Calibri" w:hAnsi="Calibri" w:cs="Calibri"/>
                <w:highlight w:val="white"/>
              </w:rPr>
            </w:pPr>
            <w:r>
              <w:rPr>
                <w:highlight w:val="white"/>
              </w:rPr>
              <w:t>Ugniasienės modulis – programinė įranga, sauganti nuo įsilaužimų.</w:t>
            </w:r>
          </w:p>
          <w:p w14:paraId="7E68EAF3" w14:textId="77777777" w:rsidR="00402DC6" w:rsidRDefault="00402DC6" w:rsidP="00565DEB">
            <w:pPr>
              <w:pBdr>
                <w:top w:val="nil"/>
                <w:left w:val="nil"/>
                <w:bottom w:val="nil"/>
                <w:right w:val="nil"/>
                <w:between w:val="nil"/>
              </w:pBdr>
              <w:spacing w:before="64" w:line="369" w:lineRule="auto"/>
            </w:pPr>
            <w:r>
              <w:rPr>
                <w:highlight w:val="white"/>
              </w:rPr>
              <w:t>Apsaugos nuo elektroninių šiukšlių modulis (</w:t>
            </w:r>
            <w:r>
              <w:rPr>
                <w:i/>
                <w:highlight w:val="white"/>
              </w:rPr>
              <w:t>Anti-SPAM</w:t>
            </w:r>
            <w:r>
              <w:rPr>
                <w:highlight w:val="white"/>
              </w:rPr>
              <w:t>).</w:t>
            </w:r>
          </w:p>
          <w:p w14:paraId="1A0A6058" w14:textId="77777777" w:rsidR="00402DC6" w:rsidRDefault="00402DC6" w:rsidP="00565DEB">
            <w:pPr>
              <w:pBdr>
                <w:top w:val="nil"/>
                <w:left w:val="nil"/>
                <w:bottom w:val="nil"/>
                <w:right w:val="nil"/>
                <w:between w:val="nil"/>
              </w:pBdr>
              <w:spacing w:before="64" w:line="369" w:lineRule="auto"/>
              <w:rPr>
                <w:color w:val="000000"/>
              </w:rPr>
            </w:pPr>
            <w:r>
              <w:rPr>
                <w:color w:val="000000"/>
              </w:rPr>
              <w:t>Apsaugos nuo botnet tinklų modulis.</w:t>
            </w:r>
          </w:p>
          <w:p w14:paraId="1B1ED162" w14:textId="77777777" w:rsidR="00402DC6" w:rsidRDefault="00402DC6" w:rsidP="00565DEB">
            <w:pPr>
              <w:pBdr>
                <w:top w:val="nil"/>
                <w:left w:val="nil"/>
                <w:bottom w:val="nil"/>
                <w:right w:val="nil"/>
                <w:between w:val="nil"/>
              </w:pBdr>
              <w:spacing w:before="64" w:line="369" w:lineRule="auto"/>
              <w:rPr>
                <w:color w:val="000000"/>
              </w:rPr>
            </w:pPr>
            <w:r>
              <w:rPr>
                <w:color w:val="000000"/>
              </w:rPr>
              <w:t>Turi būti galimybė valdyti šiuos įrenginius: disko atminties</w:t>
            </w:r>
          </w:p>
          <w:p w14:paraId="08536609" w14:textId="77777777" w:rsidR="00402DC6" w:rsidRDefault="00402DC6" w:rsidP="00565DEB">
            <w:pPr>
              <w:pBdr>
                <w:top w:val="nil"/>
                <w:left w:val="nil"/>
                <w:bottom w:val="nil"/>
                <w:right w:val="nil"/>
                <w:between w:val="nil"/>
              </w:pBdr>
              <w:spacing w:before="64" w:line="369" w:lineRule="auto"/>
              <w:rPr>
                <w:color w:val="000000"/>
              </w:rPr>
            </w:pPr>
            <w:r>
              <w:rPr>
                <w:color w:val="000000"/>
              </w:rPr>
              <w:t>įrenginius, CD/DVD, USB spausdintuvus, FireWire saugyklas,</w:t>
            </w:r>
          </w:p>
          <w:p w14:paraId="027E1B0D" w14:textId="77777777" w:rsidR="00402DC6" w:rsidRDefault="00402DC6" w:rsidP="00565DEB">
            <w:pPr>
              <w:pBdr>
                <w:top w:val="nil"/>
                <w:left w:val="nil"/>
                <w:bottom w:val="nil"/>
                <w:right w:val="nil"/>
                <w:between w:val="nil"/>
              </w:pBdr>
              <w:spacing w:before="64" w:line="369" w:lineRule="auto"/>
              <w:rPr>
                <w:color w:val="000000"/>
              </w:rPr>
            </w:pPr>
            <w:r>
              <w:rPr>
                <w:color w:val="000000"/>
              </w:rPr>
              <w:t xml:space="preserve">Bluetooth įrenginius, lustinių kortelių skaitytuvus, </w:t>
            </w:r>
            <w:r>
              <w:t>skenavimo</w:t>
            </w:r>
          </w:p>
          <w:p w14:paraId="3AE0628B" w14:textId="77777777" w:rsidR="00402DC6" w:rsidRDefault="00402DC6" w:rsidP="00565DEB">
            <w:pPr>
              <w:pBdr>
                <w:top w:val="nil"/>
                <w:left w:val="nil"/>
                <w:bottom w:val="nil"/>
                <w:right w:val="nil"/>
                <w:between w:val="nil"/>
              </w:pBdr>
              <w:spacing w:before="64" w:line="369" w:lineRule="auto"/>
              <w:rPr>
                <w:color w:val="000000"/>
              </w:rPr>
            </w:pPr>
            <w:r>
              <w:rPr>
                <w:color w:val="000000"/>
              </w:rPr>
              <w:t>įrenginius, modemus, LPT/COM prievadus, nešiojamuosius</w:t>
            </w:r>
          </w:p>
          <w:p w14:paraId="4D313767" w14:textId="77777777" w:rsidR="00402DC6" w:rsidRDefault="00402DC6" w:rsidP="00565DEB">
            <w:pPr>
              <w:pBdr>
                <w:top w:val="nil"/>
                <w:left w:val="nil"/>
                <w:bottom w:val="nil"/>
                <w:right w:val="nil"/>
                <w:between w:val="nil"/>
              </w:pBdr>
              <w:spacing w:before="64" w:line="369" w:lineRule="auto"/>
              <w:rPr>
                <w:color w:val="000000"/>
              </w:rPr>
            </w:pPr>
            <w:r>
              <w:rPr>
                <w:color w:val="000000"/>
              </w:rPr>
              <w:t>įrenginius.</w:t>
            </w:r>
          </w:p>
          <w:p w14:paraId="74275124" w14:textId="77777777" w:rsidR="00402DC6" w:rsidRDefault="00402DC6" w:rsidP="00565DEB">
            <w:pPr>
              <w:pBdr>
                <w:top w:val="nil"/>
                <w:left w:val="nil"/>
                <w:bottom w:val="nil"/>
                <w:right w:val="nil"/>
                <w:between w:val="nil"/>
              </w:pBdr>
              <w:spacing w:before="64" w:line="369" w:lineRule="auto"/>
              <w:rPr>
                <w:color w:val="000000"/>
              </w:rPr>
            </w:pPr>
            <w:r>
              <w:rPr>
                <w:color w:val="000000"/>
              </w:rPr>
              <w:t>Sprendimas turi leisti/neleisti naudoti įrenginius pagal šiuos</w:t>
            </w:r>
          </w:p>
          <w:p w14:paraId="2360D368" w14:textId="77777777" w:rsidR="00402DC6" w:rsidRDefault="00402DC6" w:rsidP="00565DEB">
            <w:pPr>
              <w:pBdr>
                <w:top w:val="nil"/>
                <w:left w:val="nil"/>
                <w:bottom w:val="nil"/>
                <w:right w:val="nil"/>
                <w:between w:val="nil"/>
              </w:pBdr>
              <w:spacing w:before="64" w:line="369" w:lineRule="auto"/>
              <w:rPr>
                <w:color w:val="000000"/>
              </w:rPr>
            </w:pPr>
            <w:r>
              <w:rPr>
                <w:color w:val="000000"/>
              </w:rPr>
              <w:lastRenderedPageBreak/>
              <w:t>kriterijus: tiekėjas, modelis, serijinis numeris.</w:t>
            </w:r>
          </w:p>
          <w:p w14:paraId="549B040A" w14:textId="77777777" w:rsidR="00402DC6" w:rsidRDefault="00402DC6" w:rsidP="00565DEB">
            <w:pPr>
              <w:pBdr>
                <w:top w:val="nil"/>
                <w:left w:val="nil"/>
                <w:bottom w:val="nil"/>
                <w:right w:val="nil"/>
                <w:between w:val="nil"/>
              </w:pBdr>
              <w:spacing w:before="64" w:line="369" w:lineRule="auto"/>
              <w:rPr>
                <w:color w:val="000000"/>
              </w:rPr>
            </w:pPr>
            <w:r>
              <w:rPr>
                <w:color w:val="000000"/>
              </w:rPr>
              <w:t>Saugojimo įrenginiams sprendimas turi leisti nustatyti šiuos</w:t>
            </w:r>
          </w:p>
          <w:p w14:paraId="59F6C381" w14:textId="77777777" w:rsidR="00402DC6" w:rsidRDefault="00402DC6" w:rsidP="00565DEB">
            <w:pPr>
              <w:pBdr>
                <w:top w:val="nil"/>
                <w:left w:val="nil"/>
                <w:bottom w:val="nil"/>
                <w:right w:val="nil"/>
                <w:between w:val="nil"/>
              </w:pBdr>
              <w:spacing w:before="64" w:line="369" w:lineRule="auto"/>
              <w:rPr>
                <w:color w:val="000000"/>
              </w:rPr>
            </w:pPr>
            <w:r>
              <w:rPr>
                <w:color w:val="000000"/>
              </w:rPr>
              <w:t>naudojimo leidimus: skaityti/rašyti, blokuoti, tik skaityti, įspėti.</w:t>
            </w:r>
          </w:p>
          <w:p w14:paraId="6AB71DD4" w14:textId="77777777" w:rsidR="00402DC6" w:rsidRDefault="00402DC6" w:rsidP="00565DEB">
            <w:pPr>
              <w:pBdr>
                <w:top w:val="nil"/>
                <w:left w:val="nil"/>
                <w:bottom w:val="nil"/>
                <w:right w:val="nil"/>
                <w:between w:val="nil"/>
              </w:pBdr>
              <w:spacing w:before="64" w:line="369" w:lineRule="auto"/>
              <w:rPr>
                <w:color w:val="000000"/>
              </w:rPr>
            </w:pPr>
            <w:r>
              <w:rPr>
                <w:color w:val="000000"/>
              </w:rPr>
              <w:t xml:space="preserve">Įsilaužimų prevencijos modulis (HIPS) turi turėti šiuos </w:t>
            </w:r>
            <w:r>
              <w:t>režimus</w:t>
            </w:r>
            <w:r>
              <w:rPr>
                <w:color w:val="000000"/>
              </w:rPr>
              <w:t>:</w:t>
            </w:r>
          </w:p>
          <w:p w14:paraId="0E00326C" w14:textId="77777777" w:rsidR="00402DC6" w:rsidRDefault="00402DC6" w:rsidP="00565DEB">
            <w:pPr>
              <w:pBdr>
                <w:top w:val="nil"/>
                <w:left w:val="nil"/>
                <w:bottom w:val="nil"/>
                <w:right w:val="nil"/>
                <w:between w:val="nil"/>
              </w:pBdr>
              <w:spacing w:before="64" w:line="369" w:lineRule="auto"/>
              <w:rPr>
                <w:color w:val="000000"/>
              </w:rPr>
            </w:pPr>
            <w:r>
              <w:rPr>
                <w:color w:val="000000"/>
              </w:rPr>
              <w:t>automatinis, išsamusis, interaktyvusis, politika pagrįstas, mokymosi.</w:t>
            </w:r>
          </w:p>
          <w:p w14:paraId="389B1BFF" w14:textId="77777777" w:rsidR="00402DC6" w:rsidRDefault="00402DC6" w:rsidP="00565DEB">
            <w:pPr>
              <w:pBdr>
                <w:top w:val="nil"/>
                <w:left w:val="nil"/>
                <w:bottom w:val="nil"/>
                <w:right w:val="nil"/>
                <w:between w:val="nil"/>
              </w:pBdr>
              <w:spacing w:before="64" w:line="369" w:lineRule="auto"/>
            </w:pPr>
            <w:r>
              <w:rPr>
                <w:color w:val="000000"/>
              </w:rPr>
              <w:t>Galimybė riboti prieigą prie internetinių šaltinių</w:t>
            </w:r>
            <w:r>
              <w:t xml:space="preserve"> pagal adresą arba kategorijas.</w:t>
            </w:r>
          </w:p>
          <w:p w14:paraId="318DD968" w14:textId="77777777" w:rsidR="00402DC6" w:rsidRDefault="00402DC6" w:rsidP="00565DEB">
            <w:pPr>
              <w:spacing w:line="360" w:lineRule="auto"/>
              <w:rPr>
                <w:highlight w:val="white"/>
              </w:rPr>
            </w:pPr>
            <w:r>
              <w:rPr>
                <w:highlight w:val="white"/>
              </w:rPr>
              <w:t>Turi būti integruota saugi naršyklė.</w:t>
            </w:r>
          </w:p>
          <w:p w14:paraId="29DA4778" w14:textId="77777777" w:rsidR="00402DC6" w:rsidRDefault="00402DC6" w:rsidP="00565DEB">
            <w:pPr>
              <w:pBdr>
                <w:top w:val="nil"/>
                <w:left w:val="nil"/>
                <w:bottom w:val="nil"/>
                <w:right w:val="nil"/>
                <w:between w:val="nil"/>
              </w:pBdr>
              <w:spacing w:before="64" w:line="369" w:lineRule="auto"/>
            </w:pPr>
            <w:r>
              <w:rPr>
                <w:highlight w:val="white"/>
              </w:rPr>
              <w:t>Turi būti WMI ir viso registro nuskaitymas.</w:t>
            </w:r>
          </w:p>
          <w:p w14:paraId="35F49485" w14:textId="77777777" w:rsidR="00402DC6" w:rsidRDefault="00402DC6" w:rsidP="00565DEB">
            <w:pPr>
              <w:pBdr>
                <w:top w:val="nil"/>
                <w:left w:val="nil"/>
                <w:bottom w:val="nil"/>
                <w:right w:val="nil"/>
                <w:between w:val="nil"/>
              </w:pBdr>
              <w:spacing w:before="64" w:line="369" w:lineRule="auto"/>
              <w:rPr>
                <w:color w:val="000000"/>
              </w:rPr>
            </w:pPr>
            <w:r>
              <w:rPr>
                <w:color w:val="000000"/>
              </w:rPr>
              <w:t xml:space="preserve">Turi būti galimybė grafinę </w:t>
            </w:r>
            <w:r>
              <w:t>naud</w:t>
            </w:r>
            <w:r>
              <w:rPr>
                <w:color w:val="000000"/>
              </w:rPr>
              <w:t>otojo sąsają pasirinkti lietuvių kalba.</w:t>
            </w:r>
          </w:p>
          <w:p w14:paraId="02F28890" w14:textId="77777777" w:rsidR="00402DC6" w:rsidRDefault="00402DC6" w:rsidP="00565DEB">
            <w:pPr>
              <w:pBdr>
                <w:top w:val="nil"/>
                <w:left w:val="nil"/>
                <w:bottom w:val="nil"/>
                <w:right w:val="nil"/>
                <w:between w:val="nil"/>
              </w:pBdr>
              <w:spacing w:before="64" w:line="369" w:lineRule="auto"/>
              <w:rPr>
                <w:color w:val="000000"/>
              </w:rPr>
            </w:pPr>
            <w:r>
              <w:rPr>
                <w:color w:val="000000"/>
              </w:rPr>
              <w:t>Kompiuterinių darbo vietų antivirusinės programos dokumentacija turi būti pateikta lietuvių kalba.</w:t>
            </w:r>
          </w:p>
          <w:p w14:paraId="2D6DB26A" w14:textId="77777777" w:rsidR="00402DC6" w:rsidRDefault="00402DC6" w:rsidP="00565DEB">
            <w:pPr>
              <w:spacing w:before="64" w:line="369" w:lineRule="auto"/>
            </w:pPr>
            <w:r>
              <w:t>Turi leisti įjungti ir naudoti „Intel® Threat Detection Technology“, kad būtų galima aptikti išpirkos reikalaujančių kenkėjų atakas naudojant procesoriaus telemetriją, užtikrinti didesnį aptikimo efektyvumą, sumažinti klaidingai teigiamų įspėjimų skaičių ir padidinti matomumą sudėtingų vengimo metodų nustatymui. Turi galėti veikti su palaikomais „Intel®“ procesoriais.</w:t>
            </w:r>
          </w:p>
          <w:p w14:paraId="64624587" w14:textId="77777777" w:rsidR="00402DC6" w:rsidRDefault="00402DC6" w:rsidP="00565DEB">
            <w:pPr>
              <w:spacing w:before="64" w:line="369" w:lineRule="auto"/>
            </w:pPr>
            <w:r>
              <w:t>Sprendimas turi turėti funkciją, leidžiančią aptikti išpirkos reikalaujančių programų veiklą ir automatiškai atkurti jų pažeistus failus į pirminę būseną sukuriant momentines atsargines failų kopijas ir galiausiai atkurti užšifruotus failus po aptikimo. Funkcija turi veikti be naudotojo įsikišimo, būti valdoma centralizuotai per administravimo konsolę ir veikti darbo vietoje nepriklausomai nuo interneto ryšio.</w:t>
            </w:r>
          </w:p>
        </w:tc>
      </w:tr>
      <w:tr w:rsidR="00402DC6" w14:paraId="75D9E1D5" w14:textId="77777777" w:rsidTr="00565DEB">
        <w:tc>
          <w:tcPr>
            <w:tcW w:w="625" w:type="dxa"/>
          </w:tcPr>
          <w:p w14:paraId="3D06E9F1" w14:textId="77777777" w:rsidR="00402DC6" w:rsidRDefault="00402DC6" w:rsidP="00565DEB">
            <w:pPr>
              <w:pBdr>
                <w:top w:val="nil"/>
                <w:left w:val="nil"/>
                <w:bottom w:val="nil"/>
                <w:right w:val="nil"/>
                <w:between w:val="nil"/>
              </w:pBdr>
              <w:spacing w:line="274" w:lineRule="auto"/>
              <w:ind w:left="109" w:hanging="109"/>
              <w:rPr>
                <w:color w:val="000000"/>
                <w:sz w:val="24"/>
                <w:szCs w:val="24"/>
              </w:rPr>
            </w:pPr>
            <w:r>
              <w:rPr>
                <w:color w:val="000000"/>
                <w:sz w:val="24"/>
                <w:szCs w:val="24"/>
              </w:rPr>
              <w:lastRenderedPageBreak/>
              <w:t>1</w:t>
            </w:r>
            <w:r>
              <w:rPr>
                <w:sz w:val="24"/>
                <w:szCs w:val="24"/>
              </w:rPr>
              <w:t>2</w:t>
            </w:r>
            <w:r>
              <w:rPr>
                <w:color w:val="000000"/>
                <w:sz w:val="24"/>
                <w:szCs w:val="24"/>
              </w:rPr>
              <w:t>.</w:t>
            </w:r>
          </w:p>
        </w:tc>
        <w:tc>
          <w:tcPr>
            <w:tcW w:w="2448" w:type="dxa"/>
          </w:tcPr>
          <w:p w14:paraId="4D4986F6" w14:textId="77777777" w:rsidR="00402DC6" w:rsidRDefault="00402DC6" w:rsidP="00565DEB">
            <w:pPr>
              <w:pBdr>
                <w:top w:val="nil"/>
                <w:left w:val="nil"/>
                <w:bottom w:val="nil"/>
                <w:right w:val="nil"/>
                <w:between w:val="nil"/>
              </w:pBdr>
              <w:spacing w:before="2" w:line="369" w:lineRule="auto"/>
              <w:ind w:right="430"/>
              <w:rPr>
                <w:color w:val="000000"/>
              </w:rPr>
            </w:pPr>
            <w:r>
              <w:rPr>
                <w:color w:val="000000"/>
              </w:rPr>
              <w:t>Funkciniai reikalavimai darbo vietų ugniasienei</w:t>
            </w:r>
          </w:p>
        </w:tc>
        <w:tc>
          <w:tcPr>
            <w:tcW w:w="6953" w:type="dxa"/>
          </w:tcPr>
          <w:p w14:paraId="18CB5EFD" w14:textId="77777777" w:rsidR="00402DC6" w:rsidRDefault="00402DC6" w:rsidP="00565DEB">
            <w:pPr>
              <w:pBdr>
                <w:top w:val="nil"/>
                <w:left w:val="nil"/>
                <w:bottom w:val="nil"/>
                <w:right w:val="nil"/>
                <w:between w:val="nil"/>
              </w:pBdr>
              <w:spacing w:before="2" w:line="369" w:lineRule="auto"/>
              <w:ind w:right="103"/>
              <w:rPr>
                <w:color w:val="000000"/>
              </w:rPr>
            </w:pPr>
            <w:r>
              <w:rPr>
                <w:color w:val="000000"/>
              </w:rPr>
              <w:t>Turi apsaugoti nuo nepageidaujamų tinklo išorinių atakų pagal nustatytus kriterijus (pagal prievadus (</w:t>
            </w:r>
            <w:r>
              <w:rPr>
                <w:i/>
                <w:color w:val="000000"/>
              </w:rPr>
              <w:t>port</w:t>
            </w:r>
            <w:r>
              <w:rPr>
                <w:color w:val="000000"/>
              </w:rPr>
              <w:t>), programas) ribojant atakos šaltinio prieigą.</w:t>
            </w:r>
          </w:p>
          <w:p w14:paraId="4D07DEA9" w14:textId="77777777" w:rsidR="00402DC6" w:rsidRDefault="00402DC6" w:rsidP="00565DEB">
            <w:pPr>
              <w:pBdr>
                <w:top w:val="nil"/>
                <w:left w:val="nil"/>
                <w:bottom w:val="nil"/>
                <w:right w:val="nil"/>
                <w:between w:val="nil"/>
              </w:pBdr>
              <w:spacing w:before="1" w:line="369" w:lineRule="auto"/>
              <w:ind w:right="103"/>
              <w:rPr>
                <w:color w:val="000000"/>
              </w:rPr>
            </w:pPr>
            <w:r>
              <w:rPr>
                <w:color w:val="000000"/>
              </w:rPr>
              <w:t>Ugniasienė turi leisti/neleisti prisijungti, remiantis bet kuriuo iš šių režimų: automatinis, interaktyvus, politika pagrįstas, mokymosi.</w:t>
            </w:r>
          </w:p>
          <w:p w14:paraId="41F5CF90" w14:textId="77777777" w:rsidR="00402DC6" w:rsidRDefault="00402DC6" w:rsidP="00565DEB">
            <w:pPr>
              <w:pBdr>
                <w:top w:val="nil"/>
                <w:left w:val="nil"/>
                <w:bottom w:val="nil"/>
                <w:right w:val="nil"/>
                <w:between w:val="nil"/>
              </w:pBdr>
              <w:spacing w:before="1" w:line="369" w:lineRule="auto"/>
              <w:ind w:right="103"/>
            </w:pPr>
            <w:r>
              <w:t xml:space="preserve">Turi būti apsauga nuo </w:t>
            </w:r>
            <w:r>
              <w:rPr>
                <w:i/>
              </w:rPr>
              <w:t>brute-force</w:t>
            </w:r>
            <w:r>
              <w:t xml:space="preserve"> atakų.</w:t>
            </w:r>
          </w:p>
          <w:p w14:paraId="0E289CCF" w14:textId="77777777" w:rsidR="00402DC6" w:rsidRDefault="00402DC6" w:rsidP="00565DEB">
            <w:pPr>
              <w:pBdr>
                <w:top w:val="nil"/>
                <w:left w:val="nil"/>
                <w:bottom w:val="nil"/>
                <w:right w:val="nil"/>
                <w:between w:val="nil"/>
              </w:pBdr>
              <w:spacing w:before="1"/>
              <w:ind w:left="109" w:hanging="109"/>
              <w:rPr>
                <w:color w:val="000000"/>
              </w:rPr>
            </w:pPr>
            <w:r>
              <w:rPr>
                <w:color w:val="000000"/>
              </w:rPr>
              <w:t>Darbo vietų ugniasienės valdymas turi būti atliekamas centralizuotai</w:t>
            </w:r>
          </w:p>
          <w:p w14:paraId="47146E57" w14:textId="77777777" w:rsidR="00402DC6" w:rsidRDefault="00402DC6" w:rsidP="00565DEB">
            <w:pPr>
              <w:pBdr>
                <w:top w:val="nil"/>
                <w:left w:val="nil"/>
                <w:bottom w:val="nil"/>
                <w:right w:val="nil"/>
                <w:between w:val="nil"/>
              </w:pBdr>
              <w:spacing w:before="137"/>
              <w:ind w:left="109" w:hanging="109"/>
              <w:rPr>
                <w:color w:val="000000"/>
              </w:rPr>
            </w:pPr>
            <w:r>
              <w:rPr>
                <w:color w:val="000000"/>
              </w:rPr>
              <w:t>administravimo konsolės pagalba.</w:t>
            </w:r>
          </w:p>
        </w:tc>
      </w:tr>
      <w:tr w:rsidR="00402DC6" w14:paraId="69A4C77E" w14:textId="77777777" w:rsidTr="00565DEB">
        <w:tc>
          <w:tcPr>
            <w:tcW w:w="625" w:type="dxa"/>
          </w:tcPr>
          <w:p w14:paraId="42B9AD9A"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lastRenderedPageBreak/>
              <w:t>1</w:t>
            </w:r>
            <w:r>
              <w:rPr>
                <w:sz w:val="24"/>
                <w:szCs w:val="24"/>
              </w:rPr>
              <w:t>3</w:t>
            </w:r>
            <w:r>
              <w:rPr>
                <w:color w:val="000000"/>
                <w:sz w:val="24"/>
                <w:szCs w:val="24"/>
              </w:rPr>
              <w:t>.</w:t>
            </w:r>
          </w:p>
        </w:tc>
        <w:tc>
          <w:tcPr>
            <w:tcW w:w="2448" w:type="dxa"/>
          </w:tcPr>
          <w:p w14:paraId="6845C549"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Funkciniai </w:t>
            </w:r>
          </w:p>
          <w:p w14:paraId="57AE6147"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reikalavimai </w:t>
            </w:r>
          </w:p>
          <w:p w14:paraId="57D6BFE0"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mobiliųjų telefonų ir planšetinių </w:t>
            </w:r>
          </w:p>
          <w:p w14:paraId="648BE178"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kompiuterių </w:t>
            </w:r>
          </w:p>
          <w:p w14:paraId="6555A46A" w14:textId="77777777" w:rsidR="00402DC6" w:rsidRDefault="00402DC6" w:rsidP="00565DEB">
            <w:pPr>
              <w:pBdr>
                <w:top w:val="nil"/>
                <w:left w:val="nil"/>
                <w:bottom w:val="nil"/>
                <w:right w:val="nil"/>
                <w:between w:val="nil"/>
              </w:pBdr>
              <w:spacing w:before="64" w:line="360" w:lineRule="auto"/>
              <w:rPr>
                <w:color w:val="000000"/>
              </w:rPr>
            </w:pPr>
            <w:r>
              <w:rPr>
                <w:color w:val="000000"/>
              </w:rPr>
              <w:t>antiviruso moduliui</w:t>
            </w:r>
          </w:p>
        </w:tc>
        <w:tc>
          <w:tcPr>
            <w:tcW w:w="6953" w:type="dxa"/>
          </w:tcPr>
          <w:p w14:paraId="21915EF6" w14:textId="77777777" w:rsidR="00402DC6" w:rsidRDefault="00402DC6" w:rsidP="00565DEB">
            <w:pPr>
              <w:pBdr>
                <w:top w:val="nil"/>
                <w:left w:val="nil"/>
                <w:bottom w:val="nil"/>
                <w:right w:val="nil"/>
                <w:between w:val="nil"/>
              </w:pBdr>
              <w:spacing w:before="64" w:line="369" w:lineRule="auto"/>
              <w:rPr>
                <w:color w:val="000000"/>
              </w:rPr>
            </w:pPr>
            <w:r>
              <w:rPr>
                <w:color w:val="000000"/>
              </w:rPr>
              <w:t>Turi užtikrinti apsaugą nuo virusų ir kitų kenkėjiškų programų.</w:t>
            </w:r>
          </w:p>
          <w:p w14:paraId="60F4BEC9" w14:textId="77777777" w:rsidR="00402DC6" w:rsidRDefault="00402DC6" w:rsidP="00565DEB">
            <w:pPr>
              <w:spacing w:line="360" w:lineRule="auto"/>
              <w:rPr>
                <w:highlight w:val="white"/>
              </w:rPr>
            </w:pPr>
            <w:r>
              <w:rPr>
                <w:highlight w:val="white"/>
              </w:rPr>
              <w:t>Turi turėti galimybę skenuoti tiek vidinę, tiek išorinę (</w:t>
            </w:r>
            <w:r>
              <w:rPr>
                <w:i/>
                <w:highlight w:val="white"/>
              </w:rPr>
              <w:t>micro SD</w:t>
            </w:r>
            <w:r>
              <w:rPr>
                <w:highlight w:val="white"/>
              </w:rPr>
              <w:t xml:space="preserve"> kortelių) įrenginio atmintį. Skenuoti tam tikrus nustatytus aplankus.</w:t>
            </w:r>
          </w:p>
          <w:p w14:paraId="2848006F" w14:textId="77777777" w:rsidR="00402DC6" w:rsidRDefault="00402DC6" w:rsidP="00565DEB">
            <w:pPr>
              <w:spacing w:line="360" w:lineRule="auto"/>
              <w:rPr>
                <w:highlight w:val="white"/>
              </w:rPr>
            </w:pPr>
            <w:r>
              <w:rPr>
                <w:highlight w:val="white"/>
              </w:rPr>
              <w:t>Praradus įrenginį, turi būti galimybė nuotoliniu būdu gauti įrenginio buvimo koordinates, užrakinti ir apsaugoti nuo galimybės nesankcionuotai naudotis įrenginiu, saugiai ištrinti kontaktus, žinutes ir duomenis išorinėje laikmenoje (</w:t>
            </w:r>
            <w:r>
              <w:rPr>
                <w:i/>
                <w:highlight w:val="white"/>
              </w:rPr>
              <w:t>micro SD</w:t>
            </w:r>
            <w:r>
              <w:rPr>
                <w:highlight w:val="white"/>
              </w:rPr>
              <w:t>).</w:t>
            </w:r>
          </w:p>
          <w:p w14:paraId="6D456CE0" w14:textId="77777777" w:rsidR="00402DC6" w:rsidRDefault="00402DC6" w:rsidP="00565DEB">
            <w:pPr>
              <w:spacing w:line="360" w:lineRule="auto"/>
              <w:rPr>
                <w:highlight w:val="white"/>
              </w:rPr>
            </w:pPr>
            <w:r>
              <w:rPr>
                <w:highlight w:val="white"/>
              </w:rPr>
              <w:t xml:space="preserve">Turi būti galimybė apsaugoti įrenginį sukčiavimo atveju. </w:t>
            </w:r>
          </w:p>
          <w:p w14:paraId="1B6EC351" w14:textId="77777777" w:rsidR="00402DC6" w:rsidRDefault="00402DC6" w:rsidP="00565DEB">
            <w:pPr>
              <w:spacing w:line="360" w:lineRule="auto"/>
              <w:rPr>
                <w:highlight w:val="white"/>
              </w:rPr>
            </w:pPr>
            <w:r>
              <w:rPr>
                <w:highlight w:val="white"/>
              </w:rPr>
              <w:t>Turi būti galimybė nuotoliniu būdu įrenginyje paleisti sireną.</w:t>
            </w:r>
          </w:p>
          <w:p w14:paraId="0347AA4F" w14:textId="77777777" w:rsidR="00402DC6" w:rsidRDefault="00402DC6" w:rsidP="00565DEB">
            <w:pPr>
              <w:spacing w:line="360" w:lineRule="auto"/>
              <w:rPr>
                <w:highlight w:val="white"/>
              </w:rPr>
            </w:pPr>
            <w:r>
              <w:rPr>
                <w:highlight w:val="white"/>
              </w:rPr>
              <w:t>Turi turėti apsaugos modulį nuo brukalų, leidžiantį apsaugoti įrenginį nuo nepageidaujamų skambučių ar SMS/MMS žinučių.</w:t>
            </w:r>
          </w:p>
          <w:p w14:paraId="6F5D4ECB" w14:textId="77777777" w:rsidR="00402DC6" w:rsidRDefault="00402DC6" w:rsidP="00565DEB">
            <w:pPr>
              <w:pBdr>
                <w:top w:val="nil"/>
                <w:left w:val="nil"/>
                <w:bottom w:val="nil"/>
                <w:right w:val="nil"/>
                <w:between w:val="nil"/>
              </w:pBdr>
              <w:spacing w:before="64" w:line="369" w:lineRule="auto"/>
            </w:pPr>
            <w:r>
              <w:rPr>
                <w:highlight w:val="white"/>
              </w:rPr>
              <w:t>Turi būti galimybė slaptažodžiu apsaugoti nuo antivirusinės programinės įrangos nustatymų pakeitimo bei išdiegimo.</w:t>
            </w:r>
          </w:p>
        </w:tc>
      </w:tr>
      <w:tr w:rsidR="00402DC6" w14:paraId="6AE03E6E" w14:textId="77777777" w:rsidTr="00565DEB">
        <w:tc>
          <w:tcPr>
            <w:tcW w:w="625" w:type="dxa"/>
          </w:tcPr>
          <w:p w14:paraId="71862661"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t>1</w:t>
            </w:r>
            <w:r>
              <w:rPr>
                <w:sz w:val="24"/>
                <w:szCs w:val="24"/>
              </w:rPr>
              <w:t>4</w:t>
            </w:r>
            <w:r>
              <w:rPr>
                <w:color w:val="000000"/>
                <w:sz w:val="24"/>
                <w:szCs w:val="24"/>
              </w:rPr>
              <w:t>.</w:t>
            </w:r>
          </w:p>
        </w:tc>
        <w:tc>
          <w:tcPr>
            <w:tcW w:w="2448" w:type="dxa"/>
          </w:tcPr>
          <w:p w14:paraId="427B4FDF" w14:textId="77777777" w:rsidR="00402DC6" w:rsidRDefault="00402DC6" w:rsidP="00565DEB">
            <w:pPr>
              <w:pBdr>
                <w:top w:val="nil"/>
                <w:left w:val="nil"/>
                <w:bottom w:val="nil"/>
                <w:right w:val="nil"/>
                <w:between w:val="nil"/>
              </w:pBdr>
              <w:spacing w:before="64"/>
              <w:ind w:left="109" w:hanging="109"/>
              <w:rPr>
                <w:color w:val="000000"/>
              </w:rPr>
            </w:pPr>
            <w:r>
              <w:rPr>
                <w:color w:val="000000"/>
              </w:rPr>
              <w:t>Funkciniai</w:t>
            </w:r>
          </w:p>
          <w:p w14:paraId="0FB408F0" w14:textId="77777777" w:rsidR="00402DC6" w:rsidRDefault="00402DC6" w:rsidP="00565DEB">
            <w:pPr>
              <w:pBdr>
                <w:top w:val="nil"/>
                <w:left w:val="nil"/>
                <w:bottom w:val="nil"/>
                <w:right w:val="nil"/>
                <w:between w:val="nil"/>
              </w:pBdr>
              <w:spacing w:before="64"/>
              <w:ind w:left="109" w:hanging="109"/>
              <w:rPr>
                <w:color w:val="000000"/>
              </w:rPr>
            </w:pPr>
            <w:r>
              <w:rPr>
                <w:color w:val="000000"/>
              </w:rPr>
              <w:t>reikalavimai</w:t>
            </w:r>
          </w:p>
          <w:p w14:paraId="08C79A62" w14:textId="77777777" w:rsidR="00402DC6" w:rsidRDefault="00402DC6" w:rsidP="00565DEB">
            <w:pPr>
              <w:pBdr>
                <w:top w:val="nil"/>
                <w:left w:val="nil"/>
                <w:bottom w:val="nil"/>
                <w:right w:val="nil"/>
                <w:between w:val="nil"/>
              </w:pBdr>
              <w:spacing w:before="64"/>
              <w:ind w:left="109" w:hanging="109"/>
              <w:rPr>
                <w:color w:val="000000"/>
              </w:rPr>
            </w:pPr>
            <w:r>
              <w:t>smėliadėžės debesyje paslaugai</w:t>
            </w:r>
          </w:p>
        </w:tc>
        <w:tc>
          <w:tcPr>
            <w:tcW w:w="6953" w:type="dxa"/>
          </w:tcPr>
          <w:p w14:paraId="6C7A681B" w14:textId="77777777" w:rsidR="00402DC6" w:rsidRDefault="00402DC6" w:rsidP="00565DEB">
            <w:pPr>
              <w:spacing w:before="64" w:line="360" w:lineRule="auto"/>
            </w:pPr>
            <w:r>
              <w:t>Galiniuose įrenginiuose turi būti aktyvuojama nuotoliniu būdu naudojant administravimo konsolę.</w:t>
            </w:r>
          </w:p>
          <w:p w14:paraId="2EF8D117" w14:textId="77777777" w:rsidR="00402DC6" w:rsidRDefault="00402DC6" w:rsidP="00565DEB">
            <w:pPr>
              <w:spacing w:before="64" w:line="360" w:lineRule="auto"/>
            </w:pPr>
            <w:r>
              <w:t>Turi būti galimybė įtartinus failus į smėliadėžę debesyje teikti tiek rankiniu, tiek automatiniu būdu.</w:t>
            </w:r>
          </w:p>
          <w:p w14:paraId="1A7A2DCF" w14:textId="77777777" w:rsidR="00402DC6" w:rsidRDefault="00402DC6" w:rsidP="00565DEB">
            <w:pPr>
              <w:spacing w:before="64" w:line="360" w:lineRule="auto"/>
            </w:pPr>
            <w:r>
              <w:t>Visi į smėliadėžę išsiųsti failai turi būti fiksuojami administravimo konsolėje.</w:t>
            </w:r>
          </w:p>
          <w:p w14:paraId="5C3C187E" w14:textId="77777777" w:rsidR="00402DC6" w:rsidRDefault="00402DC6" w:rsidP="00565DEB">
            <w:pPr>
              <w:spacing w:before="64" w:line="360" w:lineRule="auto"/>
            </w:pPr>
            <w:r>
              <w:t>Turi būti galimybė gauti ataskaitas apie išsiųstus įtartinus failus.</w:t>
            </w:r>
          </w:p>
          <w:p w14:paraId="08847FC1" w14:textId="77777777" w:rsidR="00402DC6" w:rsidRDefault="00402DC6" w:rsidP="00565DEB">
            <w:pPr>
              <w:spacing w:before="64" w:line="360" w:lineRule="auto"/>
            </w:pPr>
            <w:r>
              <w:t>Turi būti galimybė nustatyti terminą, kiek dienų gali būti saugomi įtartini failai smėliadėžėje.</w:t>
            </w:r>
          </w:p>
          <w:p w14:paraId="5E25CAC1" w14:textId="77777777" w:rsidR="00402DC6" w:rsidRDefault="00402DC6" w:rsidP="00565DEB">
            <w:pPr>
              <w:spacing w:before="64" w:line="360" w:lineRule="auto"/>
              <w:rPr>
                <w:color w:val="000000"/>
              </w:rPr>
            </w:pPr>
            <w:r>
              <w:t>Turi būti galimybė drausti/leisti dokumentų siuntimą į smėliadėžę.</w:t>
            </w:r>
          </w:p>
        </w:tc>
      </w:tr>
      <w:tr w:rsidR="00402DC6" w14:paraId="4007F98D" w14:textId="77777777" w:rsidTr="00565DEB">
        <w:tc>
          <w:tcPr>
            <w:tcW w:w="625" w:type="dxa"/>
          </w:tcPr>
          <w:p w14:paraId="37C7E684"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t>15.</w:t>
            </w:r>
          </w:p>
        </w:tc>
        <w:tc>
          <w:tcPr>
            <w:tcW w:w="2448" w:type="dxa"/>
          </w:tcPr>
          <w:p w14:paraId="0AE326CE" w14:textId="77777777" w:rsidR="00402DC6" w:rsidRDefault="00402DC6" w:rsidP="00565DEB">
            <w:pPr>
              <w:rPr>
                <w:color w:val="000000"/>
              </w:rPr>
            </w:pPr>
            <w:r>
              <w:rPr>
                <w:color w:val="000000"/>
              </w:rPr>
              <w:t xml:space="preserve">Funkciniai reikalavimai </w:t>
            </w:r>
            <w:r>
              <w:t>dviejų veiksnių</w:t>
            </w:r>
            <w:r>
              <w:rPr>
                <w:color w:val="000000"/>
              </w:rPr>
              <w:t xml:space="preserve"> autentifikacijos (2FA) sprendimui</w:t>
            </w:r>
          </w:p>
        </w:tc>
        <w:tc>
          <w:tcPr>
            <w:tcW w:w="6953" w:type="dxa"/>
          </w:tcPr>
          <w:p w14:paraId="47545FF0" w14:textId="77777777" w:rsidR="00402DC6" w:rsidRDefault="00402DC6" w:rsidP="00565DEB">
            <w:pPr>
              <w:pBdr>
                <w:top w:val="nil"/>
                <w:left w:val="nil"/>
                <w:bottom w:val="nil"/>
                <w:right w:val="nil"/>
                <w:between w:val="nil"/>
              </w:pBdr>
              <w:spacing w:before="64" w:line="360" w:lineRule="auto"/>
              <w:rPr>
                <w:color w:val="000000"/>
              </w:rPr>
            </w:pPr>
            <w:r>
              <w:t>2FA t</w:t>
            </w:r>
            <w:r>
              <w:rPr>
                <w:color w:val="000000"/>
              </w:rPr>
              <w:t>uri būti valdomas naudojant valdymo konsolę.</w:t>
            </w:r>
          </w:p>
          <w:p w14:paraId="0AF14F62" w14:textId="77777777" w:rsidR="00402DC6" w:rsidRDefault="00402DC6" w:rsidP="00565DEB">
            <w:pPr>
              <w:pBdr>
                <w:top w:val="nil"/>
                <w:left w:val="nil"/>
                <w:bottom w:val="nil"/>
                <w:right w:val="nil"/>
                <w:between w:val="nil"/>
              </w:pBdr>
              <w:spacing w:before="64" w:line="360" w:lineRule="auto"/>
              <w:rPr>
                <w:color w:val="000000"/>
              </w:rPr>
            </w:pPr>
            <w:r>
              <w:t>2FA</w:t>
            </w:r>
            <w:r>
              <w:rPr>
                <w:color w:val="000000"/>
              </w:rPr>
              <w:t xml:space="preserve"> autentifikacijos modulis turi leisti naudoti jau sukurtas arba sukurti naujas saugumo politikas.</w:t>
            </w:r>
          </w:p>
          <w:p w14:paraId="667F2A3B" w14:textId="77777777" w:rsidR="00402DC6" w:rsidRDefault="00402DC6" w:rsidP="00565DEB">
            <w:pPr>
              <w:pBdr>
                <w:top w:val="nil"/>
                <w:left w:val="nil"/>
                <w:bottom w:val="nil"/>
                <w:right w:val="nil"/>
                <w:between w:val="nil"/>
              </w:pBdr>
              <w:spacing w:before="64" w:line="360" w:lineRule="auto"/>
              <w:rPr>
                <w:color w:val="000000"/>
              </w:rPr>
            </w:pPr>
            <w:r>
              <w:t>2FA</w:t>
            </w:r>
            <w:r>
              <w:rPr>
                <w:color w:val="000000"/>
              </w:rPr>
              <w:t xml:space="preserve"> autentifikacijos modulis turi leisti apsaugoti:</w:t>
            </w:r>
          </w:p>
          <w:p w14:paraId="37840C26"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Prieigą prie įmonės virtualiojo privataus tinklo (VPN).</w:t>
            </w:r>
          </w:p>
          <w:p w14:paraId="5FD2EB2A"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Nuotolinio darbalaukio protokolą (nuotolinį RD</w:t>
            </w:r>
            <w:r>
              <w:t>P</w:t>
            </w:r>
            <w:r>
              <w:rPr>
                <w:color w:val="000000"/>
              </w:rPr>
              <w:t xml:space="preserve"> prisijungimą).</w:t>
            </w:r>
          </w:p>
          <w:p w14:paraId="39949089"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Papildomą autentifikaciją kompiuterio prisijungimui (prisijungimą prie operacinės sistemos).</w:t>
            </w:r>
          </w:p>
          <w:p w14:paraId="1379AF4A" w14:textId="77777777" w:rsidR="00402DC6" w:rsidRDefault="00402DC6" w:rsidP="00565DEB">
            <w:pPr>
              <w:pBdr>
                <w:top w:val="nil"/>
                <w:left w:val="nil"/>
                <w:bottom w:val="nil"/>
                <w:right w:val="nil"/>
                <w:between w:val="nil"/>
              </w:pBdr>
              <w:spacing w:before="64" w:line="360" w:lineRule="auto"/>
              <w:rPr>
                <w:color w:val="000000"/>
              </w:rPr>
            </w:pPr>
            <w:r>
              <w:rPr>
                <w:highlight w:val="white"/>
              </w:rPr>
              <w:lastRenderedPageBreak/>
              <w:t xml:space="preserve">- </w:t>
            </w:r>
            <w:r>
              <w:rPr>
                <w:color w:val="000000"/>
              </w:rPr>
              <w:t>Saityno/debesijos kompiuterija paremtas paslaugas, kurioms naudojama Microsoft ADFS 3.0, tokios kaip Office 365:</w:t>
            </w:r>
          </w:p>
          <w:p w14:paraId="3E46635A"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Microsoft Web Apps, toki</w:t>
            </w:r>
            <w:r>
              <w:t>as</w:t>
            </w:r>
            <w:r>
              <w:rPr>
                <w:color w:val="000000"/>
              </w:rPr>
              <w:t xml:space="preserve"> kaip OWA</w:t>
            </w:r>
          </w:p>
          <w:p w14:paraId="2D5E59C0"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 Exchange Control Panel ir Exchange Administrator Center.</w:t>
            </w:r>
          </w:p>
          <w:p w14:paraId="17A5DD5D"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 VMware Horizon View.</w:t>
            </w:r>
          </w:p>
          <w:p w14:paraId="5129FE9E"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 RADIUS paremt</w:t>
            </w:r>
            <w:r>
              <w:t>a</w:t>
            </w:r>
            <w:r>
              <w:rPr>
                <w:color w:val="000000"/>
              </w:rPr>
              <w:t>s paslaug</w:t>
            </w:r>
            <w:r>
              <w:t>a</w:t>
            </w:r>
            <w:r>
              <w:rPr>
                <w:color w:val="000000"/>
              </w:rPr>
              <w:t>s.</w:t>
            </w:r>
          </w:p>
          <w:p w14:paraId="5319D853"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Exchange valdym</w:t>
            </w:r>
            <w:r>
              <w:t>ą</w:t>
            </w:r>
            <w:r>
              <w:rPr>
                <w:color w:val="000000"/>
              </w:rPr>
              <w:t xml:space="preserve"> ir Exchange administratorių centr</w:t>
            </w:r>
            <w:r>
              <w:t>ą</w:t>
            </w:r>
            <w:r>
              <w:rPr>
                <w:color w:val="000000"/>
              </w:rPr>
              <w:t>.</w:t>
            </w:r>
          </w:p>
          <w:p w14:paraId="218CDBB2" w14:textId="77777777" w:rsidR="00402DC6" w:rsidRDefault="00402DC6" w:rsidP="00565DEB">
            <w:pPr>
              <w:pBdr>
                <w:top w:val="nil"/>
                <w:left w:val="nil"/>
                <w:bottom w:val="nil"/>
                <w:right w:val="nil"/>
                <w:between w:val="nil"/>
              </w:pBdr>
              <w:spacing w:before="64" w:line="360" w:lineRule="auto"/>
              <w:rPr>
                <w:color w:val="000000"/>
              </w:rPr>
            </w:pPr>
          </w:p>
          <w:p w14:paraId="33D4F296"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Programinė įranga turi suteikti kelias </w:t>
            </w:r>
            <w:r>
              <w:t>naud</w:t>
            </w:r>
            <w:r>
              <w:rPr>
                <w:color w:val="000000"/>
              </w:rPr>
              <w:t>otojų autentifikavimo galimybes prisijungti prie kompiuterių ar paslaugų, apsaugotų dviejų veiksnių autentifika</w:t>
            </w:r>
            <w:r>
              <w:t>cija,</w:t>
            </w:r>
            <w:r>
              <w:rPr>
                <w:color w:val="000000"/>
              </w:rPr>
              <w:t xml:space="preserve"> tokias kaip:</w:t>
            </w:r>
          </w:p>
          <w:p w14:paraId="0B6B43CE"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Vienkartinis slaptažodis, gaunamas SMS žinutėmis.</w:t>
            </w:r>
          </w:p>
          <w:p w14:paraId="2D14EB1D"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Vienkartinis slaptažodis, sugeneruotas dedikuotoje mobiliojoje aplikacijoje</w:t>
            </w:r>
            <w:r>
              <w:t>.</w:t>
            </w:r>
          </w:p>
          <w:p w14:paraId="168C70A2"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Vienkartinis slaptažodis, kuris pasikeičia po jo panaudojimo (HOTP).</w:t>
            </w:r>
          </w:p>
          <w:p w14:paraId="24C9BA10"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Vienkartinis slaptažodis, kuris pasikeičia periodiškai po tam tikro laiko intervalo (TOTP).</w:t>
            </w:r>
          </w:p>
          <w:p w14:paraId="69F3CF07"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Vienkartinis slaptažodis, perduodamas el. paštu.</w:t>
            </w:r>
          </w:p>
          <w:p w14:paraId="495A29DE"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Autentifikavimas vienu paspaudimu mobiliojoje aplikacijoje.</w:t>
            </w:r>
          </w:p>
          <w:p w14:paraId="2304F9D3"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Aparatinės įrangos autentifikatorius (Hard Tokens).</w:t>
            </w:r>
          </w:p>
          <w:p w14:paraId="10F0D4C5"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FIDO protokolo autentifikacija.</w:t>
            </w:r>
          </w:p>
          <w:p w14:paraId="021F3720" w14:textId="77777777" w:rsidR="00402DC6" w:rsidRDefault="00402DC6" w:rsidP="00565DEB">
            <w:pPr>
              <w:pBdr>
                <w:top w:val="nil"/>
                <w:left w:val="nil"/>
                <w:bottom w:val="nil"/>
                <w:right w:val="nil"/>
                <w:between w:val="nil"/>
              </w:pBdr>
              <w:spacing w:before="64" w:line="360" w:lineRule="auto"/>
              <w:rPr>
                <w:color w:val="000000"/>
              </w:rPr>
            </w:pPr>
          </w:p>
          <w:p w14:paraId="02928AE4" w14:textId="77777777" w:rsidR="00402DC6" w:rsidRDefault="00402DC6" w:rsidP="00565DEB">
            <w:pPr>
              <w:pBdr>
                <w:top w:val="nil"/>
                <w:left w:val="nil"/>
                <w:bottom w:val="nil"/>
                <w:right w:val="nil"/>
                <w:between w:val="nil"/>
              </w:pBdr>
              <w:spacing w:before="64" w:line="360" w:lineRule="auto"/>
              <w:rPr>
                <w:color w:val="000000"/>
              </w:rPr>
            </w:pPr>
            <w:r>
              <w:rPr>
                <w:color w:val="000000"/>
              </w:rPr>
              <w:t>Saugumo nustatymai turi leisti:</w:t>
            </w:r>
          </w:p>
          <w:p w14:paraId="4AE6EC26"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Įjungti/išjungti </w:t>
            </w:r>
            <w:r>
              <w:t>2FA</w:t>
            </w:r>
            <w:r>
              <w:rPr>
                <w:color w:val="000000"/>
              </w:rPr>
              <w:t xml:space="preserve"> autentifikaciją.</w:t>
            </w:r>
          </w:p>
          <w:p w14:paraId="17FE5BCC"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Suteikti galimybę </w:t>
            </w:r>
            <w:r>
              <w:t>naud</w:t>
            </w:r>
            <w:r>
              <w:rPr>
                <w:color w:val="000000"/>
              </w:rPr>
              <w:t>otojui pasirinkti autentifikacijos būdą (-us) savarankiškos registracijos metu.</w:t>
            </w:r>
          </w:p>
          <w:p w14:paraId="141465D2" w14:textId="77777777" w:rsidR="00402DC6" w:rsidRDefault="00402DC6" w:rsidP="00565DEB">
            <w:pPr>
              <w:pBdr>
                <w:top w:val="nil"/>
                <w:left w:val="nil"/>
                <w:bottom w:val="nil"/>
                <w:right w:val="nil"/>
                <w:between w:val="nil"/>
              </w:pBdr>
              <w:spacing w:before="64" w:line="360" w:lineRule="auto"/>
              <w:rPr>
                <w:color w:val="000000"/>
              </w:rPr>
            </w:pPr>
            <w:r>
              <w:rPr>
                <w:color w:val="000000"/>
              </w:rPr>
              <w:t>Nustatyti maksimalų leistinų bandymų prisijungti prie darbo vietos skaičių.</w:t>
            </w:r>
          </w:p>
          <w:p w14:paraId="6D92F26B" w14:textId="77777777" w:rsidR="00402DC6" w:rsidRDefault="00402DC6" w:rsidP="00565DEB">
            <w:pPr>
              <w:pBdr>
                <w:top w:val="nil"/>
                <w:left w:val="nil"/>
                <w:bottom w:val="nil"/>
                <w:right w:val="nil"/>
                <w:between w:val="nil"/>
              </w:pBdr>
              <w:spacing w:before="64" w:line="360" w:lineRule="auto"/>
              <w:rPr>
                <w:color w:val="000000"/>
              </w:rPr>
            </w:pPr>
          </w:p>
          <w:p w14:paraId="396AD780" w14:textId="77777777" w:rsidR="00402DC6" w:rsidRDefault="00402DC6" w:rsidP="00565DEB">
            <w:pPr>
              <w:pBdr>
                <w:top w:val="nil"/>
                <w:left w:val="nil"/>
                <w:bottom w:val="nil"/>
                <w:right w:val="nil"/>
                <w:between w:val="nil"/>
              </w:pBdr>
              <w:spacing w:before="64" w:line="360" w:lineRule="auto"/>
              <w:rPr>
                <w:color w:val="000000"/>
              </w:rPr>
            </w:pPr>
            <w:r>
              <w:rPr>
                <w:color w:val="000000"/>
              </w:rPr>
              <w:lastRenderedPageBreak/>
              <w:t>Sistemos administratoriu</w:t>
            </w:r>
            <w:r>
              <w:t>i</w:t>
            </w:r>
            <w:r>
              <w:rPr>
                <w:color w:val="000000"/>
              </w:rPr>
              <w:t xml:space="preserve"> naudojant valdymo konsolę turi </w:t>
            </w:r>
            <w:r>
              <w:t>būti galimybė</w:t>
            </w:r>
            <w:r>
              <w:rPr>
                <w:color w:val="000000"/>
              </w:rPr>
              <w:t>:</w:t>
            </w:r>
          </w:p>
          <w:p w14:paraId="52DA213D"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Inicijuoti </w:t>
            </w:r>
            <w:r>
              <w:t>naud</w:t>
            </w:r>
            <w:r>
              <w:rPr>
                <w:color w:val="000000"/>
              </w:rPr>
              <w:t>otojo atkūrimo rakto sukūrimą (master recovery key).</w:t>
            </w:r>
          </w:p>
          <w:p w14:paraId="153A15E7"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Įjungti/išjungti </w:t>
            </w:r>
            <w:r>
              <w:t>naud</w:t>
            </w:r>
            <w:r>
              <w:rPr>
                <w:color w:val="000000"/>
              </w:rPr>
              <w:t>otojo autentifikacijos metodus</w:t>
            </w:r>
            <w:r>
              <w:t>,</w:t>
            </w:r>
            <w:r>
              <w:rPr>
                <w:color w:val="000000"/>
              </w:rPr>
              <w:t xml:space="preserve"> pvz.: vienkartinis slaptažodis, gaunamas SMS žinutėmis, autentifikaciją per mobiliąją aplikaciją, Hard Tokens, FIDO.</w:t>
            </w:r>
          </w:p>
          <w:p w14:paraId="7066F23E"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Laikinai užblokuoti arba visai panaikinti prieigą prie </w:t>
            </w:r>
            <w:r>
              <w:t>2FA</w:t>
            </w:r>
            <w:r>
              <w:rPr>
                <w:color w:val="000000"/>
              </w:rPr>
              <w:t xml:space="preserve"> autentifikacijos.</w:t>
            </w:r>
          </w:p>
          <w:p w14:paraId="38681E9F"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Importuoti </w:t>
            </w:r>
            <w:r>
              <w:t>naud</w:t>
            </w:r>
            <w:r>
              <w:rPr>
                <w:color w:val="000000"/>
              </w:rPr>
              <w:t>otojus iš failo: CSV arba LDF.</w:t>
            </w:r>
          </w:p>
          <w:p w14:paraId="0D6B9B66"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Turi palaikyti centralizuotą administravimą nuotoliniu būdu per interneto naršyklę.</w:t>
            </w:r>
          </w:p>
          <w:p w14:paraId="74353F2A" w14:textId="77777777" w:rsidR="00402DC6" w:rsidRDefault="00402DC6" w:rsidP="00565DEB">
            <w:pPr>
              <w:pBdr>
                <w:top w:val="nil"/>
                <w:left w:val="nil"/>
                <w:bottom w:val="nil"/>
                <w:right w:val="nil"/>
                <w:between w:val="nil"/>
              </w:pBdr>
              <w:spacing w:before="64" w:line="360" w:lineRule="auto"/>
              <w:rPr>
                <w:color w:val="000000"/>
              </w:rPr>
            </w:pPr>
            <w:r>
              <w:rPr>
                <w:color w:val="000000"/>
              </w:rPr>
              <w:t>Jeigu programa yra įdiegta Active Directory aplinkoje, ji turi saugoti duomenis Active Directory duomenų saugykloje kaip atsargines kopijas.</w:t>
            </w:r>
          </w:p>
          <w:p w14:paraId="39C5276B"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Valdymo konsolė turi leisti pridėti </w:t>
            </w:r>
            <w:r>
              <w:t>naud</w:t>
            </w:r>
            <w:r>
              <w:rPr>
                <w:color w:val="000000"/>
              </w:rPr>
              <w:t>otojus ir įrenginius prie valdymo konsolės naudojant šiuos metodus:</w:t>
            </w:r>
          </w:p>
          <w:p w14:paraId="5B8602C5"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 </w:t>
            </w:r>
            <w:r>
              <w:t>S</w:t>
            </w:r>
            <w:r>
              <w:rPr>
                <w:color w:val="000000"/>
              </w:rPr>
              <w:t>inchronizavimą su Active Directory/LDAP;</w:t>
            </w:r>
          </w:p>
          <w:p w14:paraId="3F2523AC"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 Rankiniu būdu įvedus </w:t>
            </w:r>
            <w:r>
              <w:t>naud</w:t>
            </w:r>
            <w:r>
              <w:rPr>
                <w:color w:val="000000"/>
              </w:rPr>
              <w:t>otojo telefono numerį, el. pašto adresą ir kt.</w:t>
            </w:r>
          </w:p>
          <w:p w14:paraId="0ED64ABD"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Serveris turi leisti įdiegti saugumo sprendimus nuotoliniu būdu ir be </w:t>
            </w:r>
            <w:r>
              <w:t>naud</w:t>
            </w:r>
            <w:r>
              <w:rPr>
                <w:color w:val="000000"/>
              </w:rPr>
              <w:t>otojo įsikišimo.</w:t>
            </w:r>
          </w:p>
          <w:p w14:paraId="4DFDF28D"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Valdymo konsolė turi leisti sinchronizuoti Active Directory </w:t>
            </w:r>
            <w:r>
              <w:t>naud</w:t>
            </w:r>
            <w:r>
              <w:rPr>
                <w:color w:val="000000"/>
              </w:rPr>
              <w:t>otojų medį arba sukurti atskirą grupę.</w:t>
            </w:r>
          </w:p>
          <w:p w14:paraId="224EE66A" w14:textId="77777777" w:rsidR="00402DC6" w:rsidRDefault="00402DC6" w:rsidP="00565DEB">
            <w:pPr>
              <w:pBdr>
                <w:top w:val="nil"/>
                <w:left w:val="nil"/>
                <w:bottom w:val="nil"/>
                <w:right w:val="nil"/>
                <w:between w:val="nil"/>
              </w:pBdr>
              <w:spacing w:before="64" w:line="360" w:lineRule="auto"/>
              <w:rPr>
                <w:color w:val="000000"/>
              </w:rPr>
            </w:pPr>
            <w:r>
              <w:rPr>
                <w:color w:val="000000"/>
              </w:rPr>
              <w:t>Turi palaikyti savarankiškos registracijos (Self-enrollment) funkciją.</w:t>
            </w:r>
          </w:p>
          <w:p w14:paraId="47EA2628"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Valdymo konsolė turi leisti nuotoliniu būdu vizualizuoti šią </w:t>
            </w:r>
            <w:r>
              <w:t>naud</w:t>
            </w:r>
            <w:r>
              <w:rPr>
                <w:color w:val="000000"/>
              </w:rPr>
              <w:t>otojų informaciją:</w:t>
            </w:r>
          </w:p>
          <w:p w14:paraId="7CC6A877"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 xml:space="preserve">Pagrindinė </w:t>
            </w:r>
            <w:r>
              <w:t>naud</w:t>
            </w:r>
            <w:r>
              <w:rPr>
                <w:color w:val="000000"/>
              </w:rPr>
              <w:t>otojo informacija.</w:t>
            </w:r>
          </w:p>
          <w:p w14:paraId="6C39D88F"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t>Naud</w:t>
            </w:r>
            <w:r>
              <w:rPr>
                <w:color w:val="000000"/>
              </w:rPr>
              <w:t>totojo statusas.</w:t>
            </w:r>
          </w:p>
          <w:p w14:paraId="0235E58E"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Autentifikavimo istorija.</w:t>
            </w:r>
          </w:p>
          <w:p w14:paraId="68B438F2"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Autentifikavimo konfigūracija.</w:t>
            </w:r>
          </w:p>
          <w:p w14:paraId="64F99D3E"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Perspėjimai.</w:t>
            </w:r>
          </w:p>
          <w:p w14:paraId="571231A2" w14:textId="77777777" w:rsidR="00402DC6" w:rsidRDefault="00402DC6" w:rsidP="00565DEB">
            <w:pPr>
              <w:pBdr>
                <w:top w:val="nil"/>
                <w:left w:val="nil"/>
                <w:bottom w:val="nil"/>
                <w:right w:val="nil"/>
                <w:between w:val="nil"/>
              </w:pBdr>
              <w:spacing w:before="64" w:line="360" w:lineRule="auto"/>
              <w:rPr>
                <w:color w:val="000000"/>
              </w:rPr>
            </w:pPr>
            <w:r>
              <w:rPr>
                <w:color w:val="000000"/>
              </w:rPr>
              <w:lastRenderedPageBreak/>
              <w:t>Turi turėti galimybę įtraukti IP adresus į baltąjį sąrašą (IP address whitelisting).</w:t>
            </w:r>
          </w:p>
          <w:p w14:paraId="7006F315"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Turi turėti centralizuotą bendrosios politikos(-ų) nustatymą visiems programinės įrangos </w:t>
            </w:r>
            <w:r>
              <w:t>naud</w:t>
            </w:r>
            <w:r>
              <w:rPr>
                <w:color w:val="000000"/>
              </w:rPr>
              <w:t>otojams.</w:t>
            </w:r>
          </w:p>
          <w:p w14:paraId="55A867A9" w14:textId="77777777" w:rsidR="00402DC6" w:rsidRDefault="00402DC6" w:rsidP="00565DEB">
            <w:pPr>
              <w:pBdr>
                <w:top w:val="nil"/>
                <w:left w:val="nil"/>
                <w:bottom w:val="nil"/>
                <w:right w:val="nil"/>
                <w:between w:val="nil"/>
              </w:pBdr>
              <w:spacing w:before="64" w:line="360" w:lineRule="auto"/>
              <w:rPr>
                <w:color w:val="000000"/>
              </w:rPr>
            </w:pPr>
            <w:r>
              <w:rPr>
                <w:color w:val="000000"/>
              </w:rPr>
              <w:t>Turi turėti antrinio autentifikavimo serverio nustatymo galimybę – nustojus veikti vienam autentifikavimo serveriui, veikimas automatiškai turi pereiti kitam nuotolinio autentifikavimo serveriui.</w:t>
            </w:r>
          </w:p>
          <w:p w14:paraId="389DA220" w14:textId="77777777" w:rsidR="00402DC6" w:rsidRDefault="00402DC6" w:rsidP="00565DEB">
            <w:pPr>
              <w:pBdr>
                <w:top w:val="nil"/>
                <w:left w:val="nil"/>
                <w:bottom w:val="nil"/>
                <w:right w:val="nil"/>
                <w:between w:val="nil"/>
              </w:pBdr>
              <w:spacing w:before="64" w:line="360" w:lineRule="auto"/>
              <w:rPr>
                <w:color w:val="000000"/>
              </w:rPr>
            </w:pPr>
            <w:r>
              <w:rPr>
                <w:color w:val="000000"/>
              </w:rPr>
              <w:t>Pagal numatytuosius nustatymus serveris turi pateikti keletą standartinių ataskaitų bei leisti kurti naujus ataskaitų šablonus.</w:t>
            </w:r>
          </w:p>
          <w:p w14:paraId="12617667" w14:textId="77777777" w:rsidR="00402DC6" w:rsidRDefault="00402DC6" w:rsidP="00565DEB">
            <w:pPr>
              <w:pBdr>
                <w:top w:val="nil"/>
                <w:left w:val="nil"/>
                <w:bottom w:val="nil"/>
                <w:right w:val="nil"/>
                <w:between w:val="nil"/>
              </w:pBdr>
              <w:spacing w:before="64" w:line="360" w:lineRule="auto"/>
              <w:rPr>
                <w:color w:val="000000"/>
              </w:rPr>
            </w:pPr>
            <w:r>
              <w:rPr>
                <w:color w:val="000000"/>
              </w:rPr>
              <w:t>Valdymo konsolės sąsaja turi dirbti su informacijos skydais. Jie turi būti visiškai interaktyvūs ir leisti atlikti reikiamas užduotis iš kelių sekcijų.</w:t>
            </w:r>
          </w:p>
        </w:tc>
      </w:tr>
      <w:tr w:rsidR="00402DC6" w14:paraId="4D83583D" w14:textId="77777777" w:rsidTr="00565DEB">
        <w:tc>
          <w:tcPr>
            <w:tcW w:w="625" w:type="dxa"/>
          </w:tcPr>
          <w:p w14:paraId="0CFD6F8A" w14:textId="77777777" w:rsidR="00402DC6" w:rsidRDefault="00402DC6" w:rsidP="00565DEB">
            <w:pPr>
              <w:pBdr>
                <w:top w:val="nil"/>
                <w:left w:val="nil"/>
                <w:bottom w:val="nil"/>
                <w:right w:val="nil"/>
                <w:between w:val="nil"/>
              </w:pBdr>
              <w:spacing w:line="274" w:lineRule="auto"/>
              <w:rPr>
                <w:color w:val="000000"/>
                <w:sz w:val="24"/>
                <w:szCs w:val="24"/>
              </w:rPr>
            </w:pPr>
            <w:r>
              <w:rPr>
                <w:sz w:val="24"/>
                <w:szCs w:val="24"/>
              </w:rPr>
              <w:lastRenderedPageBreak/>
              <w:t>16.</w:t>
            </w:r>
          </w:p>
        </w:tc>
        <w:tc>
          <w:tcPr>
            <w:tcW w:w="2448" w:type="dxa"/>
          </w:tcPr>
          <w:p w14:paraId="71ACC863" w14:textId="77777777" w:rsidR="00402DC6" w:rsidRDefault="00402DC6" w:rsidP="00565DEB">
            <w:pPr>
              <w:rPr>
                <w:color w:val="000000"/>
              </w:rPr>
            </w:pPr>
            <w:r>
              <w:t>Funkciniai reikalavimai  p</w:t>
            </w:r>
            <w:r>
              <w:rPr>
                <w:color w:val="000000"/>
              </w:rPr>
              <w:t xml:space="preserve">ažeidžiamumų ir programų pataisų valdymo </w:t>
            </w:r>
            <w:r>
              <w:t>moduliui</w:t>
            </w:r>
          </w:p>
        </w:tc>
        <w:tc>
          <w:tcPr>
            <w:tcW w:w="6953" w:type="dxa"/>
          </w:tcPr>
          <w:p w14:paraId="0C907435" w14:textId="77777777" w:rsidR="00402DC6" w:rsidRDefault="00402DC6" w:rsidP="00565DEB">
            <w:pPr>
              <w:pBdr>
                <w:top w:val="nil"/>
                <w:left w:val="nil"/>
                <w:bottom w:val="nil"/>
                <w:right w:val="nil"/>
                <w:between w:val="nil"/>
              </w:pBdr>
              <w:spacing w:before="64" w:line="360" w:lineRule="auto"/>
              <w:rPr>
                <w:color w:val="000000"/>
              </w:rPr>
            </w:pPr>
            <w:r>
              <w:rPr>
                <w:color w:val="000000"/>
              </w:rPr>
              <w:t xml:space="preserve">Pažeidžiamumų ir programų pataisų valdymo </w:t>
            </w:r>
            <w:r>
              <w:t>modulis</w:t>
            </w:r>
            <w:r>
              <w:rPr>
                <w:color w:val="000000"/>
              </w:rPr>
              <w:t xml:space="preserve"> turi turėti:</w:t>
            </w:r>
          </w:p>
          <w:p w14:paraId="1CC6BAA5" w14:textId="77777777" w:rsidR="00402DC6" w:rsidRDefault="00402DC6" w:rsidP="00565DEB">
            <w:pPr>
              <w:pBdr>
                <w:top w:val="nil"/>
                <w:left w:val="nil"/>
                <w:bottom w:val="nil"/>
                <w:right w:val="nil"/>
                <w:between w:val="nil"/>
              </w:pBdr>
              <w:spacing w:before="64" w:line="360" w:lineRule="auto"/>
              <w:rPr>
                <w:color w:val="000000"/>
              </w:rPr>
            </w:pPr>
            <w:r>
              <w:rPr>
                <w:highlight w:val="white"/>
              </w:rPr>
              <w:t xml:space="preserve">- </w:t>
            </w:r>
            <w:r>
              <w:rPr>
                <w:color w:val="000000"/>
              </w:rPr>
              <w:t>Automatin</w:t>
            </w:r>
            <w:r>
              <w:t>į</w:t>
            </w:r>
            <w:r>
              <w:rPr>
                <w:color w:val="000000"/>
              </w:rPr>
              <w:t xml:space="preserve"> saugumo spragų nuskaitym</w:t>
            </w:r>
            <w:r>
              <w:t>ą.</w:t>
            </w:r>
          </w:p>
          <w:p w14:paraId="0EF317EC" w14:textId="77777777" w:rsidR="00402DC6" w:rsidRDefault="00402DC6" w:rsidP="00565DEB">
            <w:pPr>
              <w:pBdr>
                <w:top w:val="nil"/>
                <w:left w:val="nil"/>
                <w:bottom w:val="nil"/>
                <w:right w:val="nil"/>
                <w:between w:val="nil"/>
              </w:pBdr>
              <w:spacing w:line="360" w:lineRule="auto"/>
              <w:rPr>
                <w:color w:val="000000"/>
              </w:rPr>
            </w:pPr>
            <w:r>
              <w:rPr>
                <w:highlight w:val="white"/>
              </w:rPr>
              <w:t xml:space="preserve">- </w:t>
            </w:r>
            <w:r>
              <w:rPr>
                <w:color w:val="000000"/>
              </w:rPr>
              <w:t>Prioritetų nustatym</w:t>
            </w:r>
            <w:r>
              <w:t>ą</w:t>
            </w:r>
            <w:r>
              <w:rPr>
                <w:color w:val="000000"/>
              </w:rPr>
              <w:t xml:space="preserve"> pagal pavojingumą.</w:t>
            </w:r>
          </w:p>
          <w:p w14:paraId="1EE97341" w14:textId="77777777" w:rsidR="00402DC6" w:rsidRDefault="00402DC6" w:rsidP="00565DEB">
            <w:pPr>
              <w:pBdr>
                <w:top w:val="nil"/>
                <w:left w:val="nil"/>
                <w:bottom w:val="nil"/>
                <w:right w:val="nil"/>
                <w:between w:val="nil"/>
              </w:pBdr>
              <w:spacing w:line="360" w:lineRule="auto"/>
              <w:rPr>
                <w:color w:val="000000"/>
              </w:rPr>
            </w:pPr>
            <w:r>
              <w:rPr>
                <w:highlight w:val="white"/>
              </w:rPr>
              <w:t xml:space="preserve">- </w:t>
            </w:r>
            <w:r>
              <w:rPr>
                <w:color w:val="000000"/>
              </w:rPr>
              <w:t>Filtravimo parinkt</w:t>
            </w:r>
            <w:r>
              <w:t>i</w:t>
            </w:r>
            <w:r>
              <w:rPr>
                <w:color w:val="000000"/>
              </w:rPr>
              <w:t>s.</w:t>
            </w:r>
          </w:p>
          <w:p w14:paraId="7CF75921" w14:textId="77777777" w:rsidR="00402DC6" w:rsidRDefault="00402DC6" w:rsidP="00565DEB">
            <w:pPr>
              <w:pBdr>
                <w:top w:val="nil"/>
                <w:left w:val="nil"/>
                <w:bottom w:val="nil"/>
                <w:right w:val="nil"/>
                <w:between w:val="nil"/>
              </w:pBdr>
              <w:spacing w:line="360" w:lineRule="auto"/>
              <w:rPr>
                <w:color w:val="000000"/>
              </w:rPr>
            </w:pPr>
            <w:r>
              <w:rPr>
                <w:highlight w:val="white"/>
              </w:rPr>
              <w:t xml:space="preserve">- </w:t>
            </w:r>
            <w:r>
              <w:rPr>
                <w:color w:val="000000"/>
              </w:rPr>
              <w:t>Pažeidžiamumų išimt</w:t>
            </w:r>
            <w:r>
              <w:t>i</w:t>
            </w:r>
            <w:r>
              <w:rPr>
                <w:color w:val="000000"/>
              </w:rPr>
              <w:t>s</w:t>
            </w:r>
            <w:r>
              <w:t>.</w:t>
            </w:r>
          </w:p>
          <w:p w14:paraId="382342FF" w14:textId="77777777" w:rsidR="00402DC6" w:rsidRDefault="00402DC6" w:rsidP="00565DEB">
            <w:pPr>
              <w:pBdr>
                <w:top w:val="nil"/>
                <w:left w:val="nil"/>
                <w:bottom w:val="nil"/>
                <w:right w:val="nil"/>
                <w:between w:val="nil"/>
              </w:pBdr>
              <w:spacing w:line="360" w:lineRule="auto"/>
              <w:rPr>
                <w:color w:val="000000"/>
              </w:rPr>
            </w:pPr>
            <w:r>
              <w:rPr>
                <w:highlight w:val="white"/>
              </w:rPr>
              <w:t>- P</w:t>
            </w:r>
            <w:r>
              <w:rPr>
                <w:color w:val="000000"/>
              </w:rPr>
              <w:t>aveiktų įrenginių sąraš</w:t>
            </w:r>
            <w:r>
              <w:t>ą.</w:t>
            </w:r>
          </w:p>
          <w:p w14:paraId="3BCDFBCA" w14:textId="77777777" w:rsidR="00402DC6" w:rsidRDefault="00402DC6" w:rsidP="00565DEB">
            <w:pPr>
              <w:pBdr>
                <w:top w:val="nil"/>
                <w:left w:val="nil"/>
                <w:bottom w:val="nil"/>
                <w:right w:val="nil"/>
                <w:between w:val="nil"/>
              </w:pBdr>
              <w:spacing w:line="360" w:lineRule="auto"/>
              <w:rPr>
                <w:color w:val="000000"/>
              </w:rPr>
            </w:pPr>
            <w:r>
              <w:rPr>
                <w:highlight w:val="white"/>
              </w:rPr>
              <w:t xml:space="preserve">- </w:t>
            </w:r>
            <w:r>
              <w:rPr>
                <w:color w:val="000000"/>
              </w:rPr>
              <w:t>Automatin</w:t>
            </w:r>
            <w:r>
              <w:t>į</w:t>
            </w:r>
            <w:r>
              <w:rPr>
                <w:color w:val="000000"/>
              </w:rPr>
              <w:t xml:space="preserve"> ir rankin</w:t>
            </w:r>
            <w:r>
              <w:t>į</w:t>
            </w:r>
            <w:r>
              <w:rPr>
                <w:color w:val="000000"/>
              </w:rPr>
              <w:t xml:space="preserve"> saugumo spragų užkardym</w:t>
            </w:r>
            <w:r>
              <w:t>ą</w:t>
            </w:r>
            <w:r>
              <w:rPr>
                <w:color w:val="000000"/>
              </w:rPr>
              <w:t>/pataisym</w:t>
            </w:r>
            <w:r>
              <w:t>ą.</w:t>
            </w:r>
          </w:p>
          <w:p w14:paraId="68415556" w14:textId="77777777" w:rsidR="00402DC6" w:rsidRDefault="00402DC6" w:rsidP="00565DEB">
            <w:pPr>
              <w:pBdr>
                <w:top w:val="nil"/>
                <w:left w:val="nil"/>
                <w:bottom w:val="nil"/>
                <w:right w:val="nil"/>
                <w:between w:val="nil"/>
              </w:pBdr>
              <w:spacing w:line="360" w:lineRule="auto"/>
              <w:rPr>
                <w:color w:val="000000"/>
              </w:rPr>
            </w:pPr>
            <w:r>
              <w:rPr>
                <w:highlight w:val="white"/>
              </w:rPr>
              <w:t xml:space="preserve">- </w:t>
            </w:r>
            <w:r>
              <w:rPr>
                <w:color w:val="000000"/>
              </w:rPr>
              <w:t>Pritaikom</w:t>
            </w:r>
            <w:r>
              <w:t>a</w:t>
            </w:r>
            <w:r>
              <w:rPr>
                <w:color w:val="000000"/>
              </w:rPr>
              <w:t>s taisymo/pataisų valdymo politik</w:t>
            </w:r>
            <w:r>
              <w:t>a</w:t>
            </w:r>
            <w:r>
              <w:rPr>
                <w:color w:val="000000"/>
              </w:rPr>
              <w:t>s</w:t>
            </w:r>
            <w:r>
              <w:t>.</w:t>
            </w:r>
          </w:p>
          <w:p w14:paraId="2D73C618" w14:textId="77777777" w:rsidR="00402DC6" w:rsidRDefault="00402DC6" w:rsidP="00565DEB">
            <w:pPr>
              <w:pBdr>
                <w:top w:val="nil"/>
                <w:left w:val="nil"/>
                <w:bottom w:val="nil"/>
                <w:right w:val="nil"/>
                <w:between w:val="nil"/>
              </w:pBdr>
              <w:spacing w:line="360" w:lineRule="auto"/>
              <w:rPr>
                <w:color w:val="000000"/>
              </w:rPr>
            </w:pPr>
            <w:r>
              <w:rPr>
                <w:highlight w:val="white"/>
              </w:rPr>
              <w:t xml:space="preserve">- </w:t>
            </w:r>
            <w:r>
              <w:rPr>
                <w:color w:val="000000"/>
              </w:rPr>
              <w:t>Galimų pataisymų sąraš</w:t>
            </w:r>
            <w:r>
              <w:t>ą.</w:t>
            </w:r>
          </w:p>
        </w:tc>
      </w:tr>
      <w:tr w:rsidR="00402DC6" w14:paraId="64B0B9BA" w14:textId="77777777" w:rsidTr="00565DEB">
        <w:tc>
          <w:tcPr>
            <w:tcW w:w="625" w:type="dxa"/>
          </w:tcPr>
          <w:p w14:paraId="42DD0DFA"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t>17</w:t>
            </w:r>
            <w:r>
              <w:rPr>
                <w:color w:val="000000"/>
                <w:sz w:val="24"/>
                <w:szCs w:val="24"/>
              </w:rPr>
              <w:t>.</w:t>
            </w:r>
          </w:p>
        </w:tc>
        <w:tc>
          <w:tcPr>
            <w:tcW w:w="2448" w:type="dxa"/>
          </w:tcPr>
          <w:p w14:paraId="356E064A" w14:textId="77777777" w:rsidR="00402DC6" w:rsidRDefault="00402DC6" w:rsidP="00565DEB">
            <w:pPr>
              <w:rPr>
                <w:color w:val="000000"/>
              </w:rPr>
            </w:pPr>
            <w:r>
              <w:t xml:space="preserve">Funkciniai reikalavimai </w:t>
            </w:r>
            <w:r>
              <w:rPr>
                <w:color w:val="000000"/>
              </w:rPr>
              <w:t xml:space="preserve"> Microsoft 365 ir Google Workspace aplink</w:t>
            </w:r>
            <w:r>
              <w:t>ų apsaugai</w:t>
            </w:r>
          </w:p>
        </w:tc>
        <w:tc>
          <w:tcPr>
            <w:tcW w:w="6953" w:type="dxa"/>
          </w:tcPr>
          <w:p w14:paraId="58F40FE3" w14:textId="77777777" w:rsidR="00402DC6" w:rsidRDefault="00402DC6" w:rsidP="00565DEB">
            <w:pPr>
              <w:pBdr>
                <w:top w:val="nil"/>
                <w:left w:val="nil"/>
                <w:bottom w:val="nil"/>
                <w:right w:val="nil"/>
                <w:between w:val="nil"/>
              </w:pBdr>
              <w:spacing w:before="64" w:line="360" w:lineRule="auto"/>
              <w:rPr>
                <w:color w:val="000000"/>
              </w:rPr>
            </w:pPr>
            <w:r>
              <w:rPr>
                <w:color w:val="000000"/>
              </w:rPr>
              <w:t>Antiviruso modulis (</w:t>
            </w:r>
            <w:r>
              <w:rPr>
                <w:highlight w:val="white"/>
              </w:rPr>
              <w:t xml:space="preserve">angl. </w:t>
            </w:r>
            <w:r>
              <w:rPr>
                <w:i/>
                <w:color w:val="000000"/>
              </w:rPr>
              <w:t>Anti-Malware</w:t>
            </w:r>
            <w:r>
              <w:rPr>
                <w:color w:val="000000"/>
              </w:rPr>
              <w:t>) – programinė įranga, sauganti nuo virusų, šnipinėjimo programų ir kitų kenkėjiškų failų, grėsmių.</w:t>
            </w:r>
          </w:p>
          <w:p w14:paraId="26124A7D" w14:textId="77777777" w:rsidR="00402DC6" w:rsidRDefault="00402DC6" w:rsidP="00565DEB">
            <w:pPr>
              <w:pBdr>
                <w:top w:val="nil"/>
                <w:left w:val="nil"/>
                <w:bottom w:val="nil"/>
                <w:right w:val="nil"/>
                <w:between w:val="nil"/>
              </w:pBdr>
              <w:spacing w:before="64" w:line="360" w:lineRule="auto"/>
              <w:rPr>
                <w:color w:val="000000"/>
              </w:rPr>
            </w:pPr>
            <w:r>
              <w:rPr>
                <w:color w:val="000000"/>
              </w:rPr>
              <w:t>Turi būti apsauga nuo šlamšto (</w:t>
            </w:r>
            <w:r>
              <w:rPr>
                <w:highlight w:val="white"/>
              </w:rPr>
              <w:t xml:space="preserve">angl. </w:t>
            </w:r>
            <w:r>
              <w:rPr>
                <w:i/>
                <w:color w:val="000000"/>
              </w:rPr>
              <w:t>Antispam</w:t>
            </w:r>
            <w:r>
              <w:rPr>
                <w:color w:val="000000"/>
              </w:rPr>
              <w:t xml:space="preserve">) - </w:t>
            </w:r>
            <w:r>
              <w:t>draudžianti</w:t>
            </w:r>
            <w:r>
              <w:rPr>
                <w:color w:val="000000"/>
              </w:rPr>
              <w:t xml:space="preserve"> </w:t>
            </w:r>
            <w:r>
              <w:t>pasiekti</w:t>
            </w:r>
            <w:r>
              <w:rPr>
                <w:color w:val="000000"/>
              </w:rPr>
              <w:t xml:space="preserve"> šlamšto ir sukčiavimo el. laišk</w:t>
            </w:r>
            <w:r>
              <w:t>us</w:t>
            </w:r>
            <w:r>
              <w:rPr>
                <w:color w:val="000000"/>
              </w:rPr>
              <w:t>.</w:t>
            </w:r>
          </w:p>
          <w:p w14:paraId="26C05AC7" w14:textId="77777777" w:rsidR="00402DC6" w:rsidRDefault="00402DC6" w:rsidP="00565DEB">
            <w:pPr>
              <w:pBdr>
                <w:top w:val="nil"/>
                <w:left w:val="nil"/>
                <w:bottom w:val="nil"/>
                <w:right w:val="nil"/>
                <w:between w:val="nil"/>
              </w:pBdr>
              <w:spacing w:before="64" w:line="360" w:lineRule="auto"/>
              <w:rPr>
                <w:color w:val="000000"/>
              </w:rPr>
            </w:pPr>
            <w:r>
              <w:rPr>
                <w:color w:val="000000"/>
              </w:rPr>
              <w:t>Turi būti apsauga nuo sukčiavimo (</w:t>
            </w:r>
            <w:r>
              <w:rPr>
                <w:highlight w:val="white"/>
              </w:rPr>
              <w:t xml:space="preserve">angl. </w:t>
            </w:r>
            <w:r>
              <w:rPr>
                <w:i/>
                <w:color w:val="000000"/>
              </w:rPr>
              <w:t>Anti-Phishing</w:t>
            </w:r>
            <w:r>
              <w:rPr>
                <w:color w:val="000000"/>
              </w:rPr>
              <w:t xml:space="preserve">) - </w:t>
            </w:r>
            <w:r>
              <w:t>draudžianti naud</w:t>
            </w:r>
            <w:r>
              <w:rPr>
                <w:color w:val="000000"/>
              </w:rPr>
              <w:t xml:space="preserve">otojams pasiekti tinklalapių, žinomų dėl sukčiavimo. </w:t>
            </w:r>
          </w:p>
          <w:p w14:paraId="3C675511" w14:textId="77777777" w:rsidR="00402DC6" w:rsidRDefault="00402DC6" w:rsidP="00565DEB">
            <w:pPr>
              <w:pBdr>
                <w:top w:val="nil"/>
                <w:left w:val="nil"/>
                <w:bottom w:val="nil"/>
                <w:right w:val="nil"/>
                <w:between w:val="nil"/>
              </w:pBdr>
              <w:spacing w:before="64" w:line="360" w:lineRule="auto"/>
              <w:rPr>
                <w:color w:val="000000"/>
              </w:rPr>
            </w:pPr>
            <w:r>
              <w:rPr>
                <w:color w:val="000000"/>
              </w:rPr>
              <w:t>Turi skenuoti POP3, IMAP, MAPI ir HTTP protokolus nuo kenkėjiško turinio.</w:t>
            </w:r>
          </w:p>
          <w:p w14:paraId="63373FAC" w14:textId="77777777" w:rsidR="00402DC6" w:rsidRDefault="00402DC6" w:rsidP="00565DEB">
            <w:pPr>
              <w:spacing w:line="360" w:lineRule="auto"/>
            </w:pPr>
            <w:r>
              <w:t>Turi turėti galimybę siųsti šifruotus "Syslog" pranešimus į naudotojo nustatytus tinklo įrenginius CEF, LEEF ir json formatais.</w:t>
            </w:r>
          </w:p>
          <w:p w14:paraId="599282CC" w14:textId="77777777" w:rsidR="00402DC6" w:rsidRDefault="00402DC6" w:rsidP="00565DEB">
            <w:pPr>
              <w:spacing w:line="360" w:lineRule="auto"/>
            </w:pPr>
            <w:r>
              <w:rPr>
                <w:highlight w:val="white"/>
              </w:rPr>
              <w:t xml:space="preserve">Automatinis homoglifų aptikimas ir blokavimas (angl. </w:t>
            </w:r>
            <w:r>
              <w:rPr>
                <w:i/>
                <w:highlight w:val="white"/>
              </w:rPr>
              <w:t>Homoglyph Detection</w:t>
            </w:r>
            <w:r>
              <w:rPr>
                <w:highlight w:val="white"/>
              </w:rPr>
              <w:t>) el. laiškuose.</w:t>
            </w:r>
          </w:p>
        </w:tc>
      </w:tr>
      <w:tr w:rsidR="00402DC6" w14:paraId="043042BF" w14:textId="77777777" w:rsidTr="00565DEB">
        <w:tc>
          <w:tcPr>
            <w:tcW w:w="625" w:type="dxa"/>
          </w:tcPr>
          <w:p w14:paraId="6AD20ACE"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lastRenderedPageBreak/>
              <w:t>18.</w:t>
            </w:r>
          </w:p>
        </w:tc>
        <w:tc>
          <w:tcPr>
            <w:tcW w:w="2448" w:type="dxa"/>
          </w:tcPr>
          <w:p w14:paraId="16F572CE" w14:textId="77777777" w:rsidR="00402DC6" w:rsidRDefault="00402DC6" w:rsidP="00565DEB">
            <w:pPr>
              <w:pBdr>
                <w:top w:val="nil"/>
                <w:left w:val="nil"/>
                <w:bottom w:val="nil"/>
                <w:right w:val="nil"/>
                <w:between w:val="nil"/>
              </w:pBdr>
              <w:spacing w:before="64"/>
              <w:ind w:left="109" w:hanging="109"/>
              <w:rPr>
                <w:color w:val="000000"/>
              </w:rPr>
            </w:pPr>
            <w:r>
              <w:rPr>
                <w:color w:val="000000"/>
              </w:rPr>
              <w:t>Funkciniai</w:t>
            </w:r>
          </w:p>
          <w:p w14:paraId="614206F3" w14:textId="77777777" w:rsidR="00402DC6" w:rsidRDefault="00402DC6" w:rsidP="00565DEB">
            <w:pPr>
              <w:pBdr>
                <w:top w:val="nil"/>
                <w:left w:val="nil"/>
                <w:bottom w:val="nil"/>
                <w:right w:val="nil"/>
                <w:between w:val="nil"/>
              </w:pBdr>
              <w:spacing w:before="64"/>
              <w:ind w:left="109" w:hanging="109"/>
              <w:rPr>
                <w:color w:val="000000"/>
              </w:rPr>
            </w:pPr>
            <w:r>
              <w:rPr>
                <w:color w:val="000000"/>
              </w:rPr>
              <w:t>reikalavimai</w:t>
            </w:r>
          </w:p>
          <w:p w14:paraId="3D11885F" w14:textId="77777777" w:rsidR="00402DC6" w:rsidRDefault="00402DC6" w:rsidP="00565DEB">
            <w:pPr>
              <w:pBdr>
                <w:top w:val="nil"/>
                <w:left w:val="nil"/>
                <w:bottom w:val="nil"/>
                <w:right w:val="nil"/>
                <w:between w:val="nil"/>
              </w:pBdr>
              <w:spacing w:before="64"/>
              <w:ind w:left="109" w:hanging="109"/>
              <w:rPr>
                <w:color w:val="000000"/>
              </w:rPr>
            </w:pPr>
            <w:r>
              <w:rPr>
                <w:color w:val="000000"/>
              </w:rPr>
              <w:t>mobiliųjų įrenginių</w:t>
            </w:r>
          </w:p>
          <w:p w14:paraId="64A97429" w14:textId="77777777" w:rsidR="00402DC6" w:rsidRDefault="00402DC6" w:rsidP="00565DEB">
            <w:pPr>
              <w:pBdr>
                <w:top w:val="nil"/>
                <w:left w:val="nil"/>
                <w:bottom w:val="nil"/>
                <w:right w:val="nil"/>
                <w:between w:val="nil"/>
              </w:pBdr>
              <w:spacing w:before="64"/>
              <w:ind w:left="109" w:hanging="109"/>
              <w:rPr>
                <w:color w:val="000000"/>
              </w:rPr>
            </w:pPr>
            <w:r>
              <w:rPr>
                <w:color w:val="000000"/>
              </w:rPr>
              <w:t>valdymo moduliui</w:t>
            </w:r>
          </w:p>
        </w:tc>
        <w:tc>
          <w:tcPr>
            <w:tcW w:w="6953" w:type="dxa"/>
          </w:tcPr>
          <w:p w14:paraId="53DA25F4" w14:textId="77777777" w:rsidR="00402DC6" w:rsidRDefault="00402DC6" w:rsidP="00565DEB">
            <w:pPr>
              <w:pBdr>
                <w:top w:val="nil"/>
                <w:left w:val="nil"/>
                <w:bottom w:val="nil"/>
                <w:right w:val="nil"/>
                <w:between w:val="nil"/>
              </w:pBdr>
              <w:spacing w:before="64" w:line="360" w:lineRule="auto"/>
              <w:rPr>
                <w:color w:val="000000"/>
              </w:rPr>
            </w:pPr>
            <w:r>
              <w:rPr>
                <w:color w:val="000000"/>
              </w:rPr>
              <w:t>Turi palaikyti centralizuotą administravimą nuotoliniu būdu.</w:t>
            </w:r>
          </w:p>
          <w:p w14:paraId="72EEF268" w14:textId="77777777" w:rsidR="00402DC6" w:rsidRDefault="00402DC6" w:rsidP="00565DEB">
            <w:pPr>
              <w:pBdr>
                <w:top w:val="nil"/>
                <w:left w:val="nil"/>
                <w:bottom w:val="nil"/>
                <w:right w:val="nil"/>
                <w:between w:val="nil"/>
              </w:pBdr>
              <w:spacing w:before="64" w:line="360" w:lineRule="auto"/>
              <w:rPr>
                <w:color w:val="000000"/>
              </w:rPr>
            </w:pPr>
            <w:r>
              <w:rPr>
                <w:highlight w:val="white"/>
              </w:rPr>
              <w:t>Valdymas turi būti įgyvendintas saugumo sprendimų administravimo konsolėje kuriant politikas, kurias galima priskirti įrenginiams ar įrenginių grupėms.</w:t>
            </w:r>
          </w:p>
          <w:p w14:paraId="53D667C8" w14:textId="77777777" w:rsidR="00402DC6" w:rsidRDefault="00402DC6" w:rsidP="00565DEB">
            <w:pPr>
              <w:pBdr>
                <w:top w:val="nil"/>
                <w:left w:val="nil"/>
                <w:bottom w:val="nil"/>
                <w:right w:val="nil"/>
                <w:between w:val="nil"/>
              </w:pBdr>
              <w:spacing w:before="64" w:line="360" w:lineRule="auto"/>
              <w:rPr>
                <w:color w:val="000000"/>
              </w:rPr>
            </w:pPr>
            <w:r>
              <w:rPr>
                <w:color w:val="000000"/>
              </w:rPr>
              <w:t>Turi būti įgyvendinta galimybė užblokuoti mobiliąsias programėles</w:t>
            </w:r>
          </w:p>
          <w:p w14:paraId="635841FD" w14:textId="77777777" w:rsidR="00402DC6" w:rsidRDefault="00402DC6" w:rsidP="00565DEB">
            <w:pPr>
              <w:pBdr>
                <w:top w:val="nil"/>
                <w:left w:val="nil"/>
                <w:bottom w:val="nil"/>
                <w:right w:val="nil"/>
                <w:between w:val="nil"/>
              </w:pBdr>
              <w:spacing w:before="64" w:line="360" w:lineRule="auto"/>
              <w:rPr>
                <w:color w:val="000000"/>
              </w:rPr>
            </w:pPr>
            <w:r>
              <w:rPr>
                <w:color w:val="000000"/>
              </w:rPr>
              <w:t>arba jų kategorijas.</w:t>
            </w:r>
          </w:p>
          <w:p w14:paraId="4BE87B0C" w14:textId="77777777" w:rsidR="00402DC6" w:rsidRDefault="00402DC6" w:rsidP="00565DEB">
            <w:pPr>
              <w:spacing w:line="360" w:lineRule="auto"/>
              <w:rPr>
                <w:highlight w:val="white"/>
              </w:rPr>
            </w:pPr>
            <w:r>
              <w:rPr>
                <w:highlight w:val="white"/>
              </w:rPr>
              <w:t>Galimybė riboti programų naujinimąsi.</w:t>
            </w:r>
          </w:p>
          <w:p w14:paraId="30C56A08" w14:textId="77777777" w:rsidR="00402DC6" w:rsidRDefault="00402DC6" w:rsidP="00565DEB">
            <w:pPr>
              <w:spacing w:line="360" w:lineRule="auto"/>
              <w:rPr>
                <w:highlight w:val="white"/>
              </w:rPr>
            </w:pPr>
            <w:r>
              <w:rPr>
                <w:highlight w:val="white"/>
              </w:rPr>
              <w:t>Turi turėti galimybę uždrausti atstatyti įrenginio gamyklinius parametrus.</w:t>
            </w:r>
          </w:p>
          <w:p w14:paraId="20817340" w14:textId="77777777" w:rsidR="00402DC6" w:rsidRDefault="00402DC6" w:rsidP="00565DEB">
            <w:pPr>
              <w:spacing w:line="360" w:lineRule="auto"/>
              <w:rPr>
                <w:highlight w:val="white"/>
              </w:rPr>
            </w:pPr>
            <w:r>
              <w:rPr>
                <w:highlight w:val="white"/>
              </w:rPr>
              <w:t>Turi turėti galimybę uždrausti keisti įrenginio sisteminius parametrus.</w:t>
            </w:r>
          </w:p>
          <w:p w14:paraId="212F1686" w14:textId="77777777" w:rsidR="00402DC6" w:rsidRDefault="00402DC6" w:rsidP="00565DEB">
            <w:pPr>
              <w:spacing w:line="360" w:lineRule="auto"/>
              <w:rPr>
                <w:highlight w:val="white"/>
              </w:rPr>
            </w:pPr>
            <w:r>
              <w:rPr>
                <w:highlight w:val="white"/>
              </w:rPr>
              <w:t>Turi turėti galimybę uždrausti pašalinti tam tikras mobiliąsias programėles.</w:t>
            </w:r>
          </w:p>
          <w:p w14:paraId="267FD5F8" w14:textId="77777777" w:rsidR="00402DC6" w:rsidRDefault="00402DC6" w:rsidP="00565DEB">
            <w:pPr>
              <w:spacing w:line="360" w:lineRule="auto"/>
              <w:rPr>
                <w:highlight w:val="white"/>
              </w:rPr>
            </w:pPr>
            <w:r>
              <w:rPr>
                <w:highlight w:val="white"/>
              </w:rPr>
              <w:t xml:space="preserve">Turi turėti galimybę stebėti WI-FI, GPS, </w:t>
            </w:r>
            <w:r>
              <w:rPr>
                <w:i/>
                <w:highlight w:val="white"/>
              </w:rPr>
              <w:t>Roaming</w:t>
            </w:r>
            <w:r>
              <w:rPr>
                <w:highlight w:val="white"/>
              </w:rPr>
              <w:t xml:space="preserve"> būklę.</w:t>
            </w:r>
          </w:p>
          <w:p w14:paraId="114042EB" w14:textId="77777777" w:rsidR="00402DC6" w:rsidRDefault="00402DC6" w:rsidP="00565DEB">
            <w:pPr>
              <w:pBdr>
                <w:top w:val="nil"/>
                <w:left w:val="nil"/>
                <w:bottom w:val="nil"/>
                <w:right w:val="nil"/>
                <w:between w:val="nil"/>
              </w:pBdr>
              <w:spacing w:before="64" w:line="360" w:lineRule="auto"/>
            </w:pPr>
            <w:r>
              <w:rPr>
                <w:highlight w:val="white"/>
              </w:rPr>
              <w:t>Turi turėti galimybę masiškai visiems telefonams siusti informacinį pranešimą tiesiai į ekraną.</w:t>
            </w:r>
          </w:p>
          <w:p w14:paraId="6953F135" w14:textId="77777777" w:rsidR="00402DC6" w:rsidRDefault="00402DC6" w:rsidP="00565DEB">
            <w:pPr>
              <w:pBdr>
                <w:top w:val="nil"/>
                <w:left w:val="nil"/>
                <w:bottom w:val="nil"/>
                <w:right w:val="nil"/>
                <w:between w:val="nil"/>
              </w:pBdr>
              <w:spacing w:before="64" w:line="360" w:lineRule="auto"/>
              <w:rPr>
                <w:color w:val="000000"/>
              </w:rPr>
            </w:pPr>
            <w:r>
              <w:rPr>
                <w:highlight w:val="white"/>
              </w:rPr>
              <w:t>Turi turėti galimybę atvaizduoti įrenginyje sudiegtas mobiliąsias programėles ir jų versijas bei jas valdyti.</w:t>
            </w:r>
          </w:p>
          <w:p w14:paraId="5459752A" w14:textId="77777777" w:rsidR="00402DC6" w:rsidRDefault="00402DC6" w:rsidP="00565DEB">
            <w:pPr>
              <w:pBdr>
                <w:top w:val="nil"/>
                <w:left w:val="nil"/>
                <w:bottom w:val="nil"/>
                <w:right w:val="nil"/>
                <w:between w:val="nil"/>
              </w:pBdr>
              <w:spacing w:before="64" w:line="369" w:lineRule="auto"/>
              <w:rPr>
                <w:color w:val="000000"/>
              </w:rPr>
            </w:pPr>
            <w:r>
              <w:rPr>
                <w:color w:val="000000"/>
              </w:rPr>
              <w:t>Turi turėti galimybę užrakinti/atrakinti mobilųjį įrenginį per nuotolį</w:t>
            </w:r>
          </w:p>
          <w:p w14:paraId="06F0B037" w14:textId="77777777" w:rsidR="00402DC6" w:rsidRDefault="00402DC6" w:rsidP="00565DEB">
            <w:pPr>
              <w:pBdr>
                <w:top w:val="nil"/>
                <w:left w:val="nil"/>
                <w:bottom w:val="nil"/>
                <w:right w:val="nil"/>
                <w:between w:val="nil"/>
              </w:pBdr>
              <w:spacing w:before="64" w:line="369" w:lineRule="auto"/>
            </w:pPr>
            <w:r>
              <w:rPr>
                <w:color w:val="000000"/>
              </w:rPr>
              <w:t xml:space="preserve">be </w:t>
            </w:r>
            <w:r>
              <w:t>naudotojo</w:t>
            </w:r>
            <w:r>
              <w:rPr>
                <w:color w:val="000000"/>
              </w:rPr>
              <w:t xml:space="preserve"> pagalbos.</w:t>
            </w:r>
          </w:p>
          <w:p w14:paraId="5AA4ED4B" w14:textId="77777777" w:rsidR="00402DC6" w:rsidRDefault="00402DC6" w:rsidP="00565DEB">
            <w:pPr>
              <w:spacing w:before="64" w:line="369" w:lineRule="auto"/>
            </w:pPr>
            <w:r>
              <w:t>Turi būti galimybė įgalinti įrenginio šifravimą.</w:t>
            </w:r>
          </w:p>
        </w:tc>
      </w:tr>
      <w:tr w:rsidR="00402DC6" w14:paraId="2317AE98" w14:textId="77777777" w:rsidTr="00565DEB">
        <w:tc>
          <w:tcPr>
            <w:tcW w:w="625" w:type="dxa"/>
          </w:tcPr>
          <w:p w14:paraId="4A7D4D76"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t>19.</w:t>
            </w:r>
          </w:p>
        </w:tc>
        <w:tc>
          <w:tcPr>
            <w:tcW w:w="2448" w:type="dxa"/>
          </w:tcPr>
          <w:p w14:paraId="44118AEC" w14:textId="77777777" w:rsidR="00402DC6" w:rsidRDefault="00402DC6" w:rsidP="00565DEB">
            <w:pPr>
              <w:pBdr>
                <w:top w:val="nil"/>
                <w:left w:val="nil"/>
                <w:bottom w:val="nil"/>
                <w:right w:val="nil"/>
                <w:between w:val="nil"/>
              </w:pBdr>
              <w:spacing w:before="64"/>
              <w:ind w:left="109" w:hanging="109"/>
              <w:rPr>
                <w:color w:val="000000"/>
              </w:rPr>
            </w:pPr>
            <w:r>
              <w:rPr>
                <w:color w:val="000000"/>
              </w:rPr>
              <w:t>Funkciniai</w:t>
            </w:r>
          </w:p>
          <w:p w14:paraId="700B5E84" w14:textId="77777777" w:rsidR="00402DC6" w:rsidRDefault="00402DC6" w:rsidP="00565DEB">
            <w:pPr>
              <w:pBdr>
                <w:top w:val="nil"/>
                <w:left w:val="nil"/>
                <w:bottom w:val="nil"/>
                <w:right w:val="nil"/>
                <w:between w:val="nil"/>
              </w:pBdr>
              <w:spacing w:before="64"/>
              <w:ind w:left="109" w:hanging="109"/>
              <w:rPr>
                <w:color w:val="000000"/>
              </w:rPr>
            </w:pPr>
            <w:r>
              <w:rPr>
                <w:color w:val="000000"/>
              </w:rPr>
              <w:t>reikalavimai</w:t>
            </w:r>
          </w:p>
          <w:p w14:paraId="7F35E589" w14:textId="77777777" w:rsidR="00402DC6" w:rsidRDefault="00402DC6" w:rsidP="00565DEB">
            <w:pPr>
              <w:pBdr>
                <w:top w:val="nil"/>
                <w:left w:val="nil"/>
                <w:bottom w:val="nil"/>
                <w:right w:val="nil"/>
                <w:between w:val="nil"/>
              </w:pBdr>
              <w:spacing w:before="64"/>
              <w:ind w:left="109" w:hanging="109"/>
              <w:rPr>
                <w:color w:val="000000"/>
              </w:rPr>
            </w:pPr>
            <w:r>
              <w:rPr>
                <w:color w:val="000000"/>
              </w:rPr>
              <w:t>darbo vietų</w:t>
            </w:r>
          </w:p>
          <w:p w14:paraId="51B3B513" w14:textId="77777777" w:rsidR="00402DC6" w:rsidRDefault="00402DC6" w:rsidP="00565DEB">
            <w:pPr>
              <w:pBdr>
                <w:top w:val="nil"/>
                <w:left w:val="nil"/>
                <w:bottom w:val="nil"/>
                <w:right w:val="nil"/>
                <w:between w:val="nil"/>
              </w:pBdr>
              <w:spacing w:before="64"/>
              <w:ind w:left="109" w:hanging="109"/>
              <w:rPr>
                <w:color w:val="000000"/>
              </w:rPr>
            </w:pPr>
            <w:r>
              <w:rPr>
                <w:color w:val="000000"/>
              </w:rPr>
              <w:t>šifravimo moduliui</w:t>
            </w:r>
          </w:p>
        </w:tc>
        <w:tc>
          <w:tcPr>
            <w:tcW w:w="6953" w:type="dxa"/>
          </w:tcPr>
          <w:p w14:paraId="763680ED" w14:textId="77777777" w:rsidR="00402DC6" w:rsidRDefault="00402DC6" w:rsidP="00565DEB">
            <w:pPr>
              <w:spacing w:before="64" w:line="360" w:lineRule="auto"/>
              <w:ind w:right="-15"/>
              <w:rPr>
                <w:sz w:val="24"/>
                <w:szCs w:val="24"/>
              </w:rPr>
            </w:pPr>
            <w:r>
              <w:t>Turi palaikyti centralizuotą administravimą nuotoliniu būdu.</w:t>
            </w:r>
          </w:p>
          <w:p w14:paraId="23FCFAF0" w14:textId="77777777" w:rsidR="00402DC6" w:rsidRDefault="00402DC6" w:rsidP="00565DEB">
            <w:pPr>
              <w:spacing w:before="64" w:line="360" w:lineRule="auto"/>
              <w:ind w:right="-15"/>
              <w:rPr>
                <w:sz w:val="24"/>
                <w:szCs w:val="24"/>
              </w:rPr>
            </w:pPr>
            <w:r>
              <w:t>Valdymas turi būti įgyvendintas kuriant politikas, kurias galima priskirti</w:t>
            </w:r>
          </w:p>
          <w:p w14:paraId="3B337FF6" w14:textId="77777777" w:rsidR="00402DC6" w:rsidRDefault="00402DC6" w:rsidP="00565DEB">
            <w:pPr>
              <w:spacing w:before="64" w:line="360" w:lineRule="auto"/>
              <w:ind w:right="-15"/>
              <w:rPr>
                <w:sz w:val="24"/>
                <w:szCs w:val="24"/>
              </w:rPr>
            </w:pPr>
            <w:r>
              <w:t>įrenginiams ar įrenginių grupėms.</w:t>
            </w:r>
          </w:p>
          <w:p w14:paraId="41C0D1BD" w14:textId="77777777" w:rsidR="00402DC6" w:rsidRDefault="00402DC6" w:rsidP="00565DEB">
            <w:pPr>
              <w:spacing w:line="360" w:lineRule="auto"/>
              <w:ind w:right="-15"/>
            </w:pPr>
            <w:r>
              <w:t>Turi būti suderinamumas su operacinėmis sistemomis:</w:t>
            </w:r>
          </w:p>
          <w:p w14:paraId="1D3B238B" w14:textId="77777777" w:rsidR="00402DC6" w:rsidRDefault="00402DC6" w:rsidP="00565DEB">
            <w:pPr>
              <w:spacing w:line="360" w:lineRule="auto"/>
              <w:rPr>
                <w:i/>
              </w:rPr>
            </w:pPr>
            <w:r>
              <w:rPr>
                <w:i/>
              </w:rPr>
              <w:t>Microsoft Windows 10 64 bitų.</w:t>
            </w:r>
          </w:p>
          <w:p w14:paraId="00CF43D9" w14:textId="77777777" w:rsidR="00402DC6" w:rsidRDefault="00402DC6" w:rsidP="00565DEB">
            <w:pPr>
              <w:spacing w:line="360" w:lineRule="auto"/>
              <w:rPr>
                <w:i/>
              </w:rPr>
            </w:pPr>
            <w:r>
              <w:rPr>
                <w:i/>
              </w:rPr>
              <w:t>Microsoft Windows 11 64 bitų.</w:t>
            </w:r>
          </w:p>
          <w:p w14:paraId="2A6A7FB9" w14:textId="77777777" w:rsidR="00402DC6" w:rsidRDefault="00402DC6" w:rsidP="00565DEB">
            <w:pPr>
              <w:spacing w:line="360" w:lineRule="auto"/>
              <w:rPr>
                <w:i/>
              </w:rPr>
            </w:pPr>
            <w:r>
              <w:rPr>
                <w:i/>
              </w:rPr>
              <w:t>macOS Mojave (10.14) ir naujesnės.</w:t>
            </w:r>
          </w:p>
          <w:p w14:paraId="52B2B645" w14:textId="77777777" w:rsidR="00402DC6" w:rsidRDefault="00402DC6" w:rsidP="00565DEB">
            <w:pPr>
              <w:spacing w:line="360" w:lineRule="auto"/>
              <w:ind w:right="-15"/>
              <w:rPr>
                <w:sz w:val="24"/>
                <w:szCs w:val="24"/>
              </w:rPr>
            </w:pPr>
            <w:r>
              <w:t xml:space="preserve">Turi būti UEFI mikroprogramos (angl. </w:t>
            </w:r>
            <w:r>
              <w:rPr>
                <w:i/>
              </w:rPr>
              <w:t>firmware</w:t>
            </w:r>
            <w:r>
              <w:t>) palaikymas.</w:t>
            </w:r>
          </w:p>
          <w:p w14:paraId="2D076725" w14:textId="77777777" w:rsidR="00402DC6" w:rsidRDefault="00402DC6" w:rsidP="00565DEB">
            <w:pPr>
              <w:spacing w:line="360" w:lineRule="auto"/>
              <w:ind w:right="-15"/>
              <w:rPr>
                <w:sz w:val="24"/>
                <w:szCs w:val="24"/>
              </w:rPr>
            </w:pPr>
            <w:r>
              <w:t xml:space="preserve">Turi būti TPM (angl. </w:t>
            </w:r>
            <w:r>
              <w:rPr>
                <w:i/>
              </w:rPr>
              <w:t>Trusted Platform Module</w:t>
            </w:r>
            <w:r>
              <w:t>) palaikymas.</w:t>
            </w:r>
          </w:p>
          <w:p w14:paraId="100CD228" w14:textId="77777777" w:rsidR="00402DC6" w:rsidRDefault="00402DC6" w:rsidP="00565DEB">
            <w:pPr>
              <w:spacing w:line="360" w:lineRule="auto"/>
              <w:ind w:right="-15"/>
              <w:rPr>
                <w:sz w:val="24"/>
                <w:szCs w:val="24"/>
              </w:rPr>
            </w:pPr>
            <w:r>
              <w:t>Turi būti OPAL diskų palaikymas.</w:t>
            </w:r>
          </w:p>
          <w:p w14:paraId="56E70898" w14:textId="77777777" w:rsidR="00402DC6" w:rsidRDefault="00402DC6" w:rsidP="00565DEB">
            <w:pPr>
              <w:spacing w:line="360" w:lineRule="auto"/>
              <w:ind w:right="-15"/>
              <w:rPr>
                <w:sz w:val="24"/>
                <w:szCs w:val="24"/>
              </w:rPr>
            </w:pPr>
            <w:r>
              <w:t>Turi turėti galimybę šifruoti visus diskus arba tik krovimosi diską.</w:t>
            </w:r>
          </w:p>
          <w:p w14:paraId="784194AB" w14:textId="77777777" w:rsidR="00402DC6" w:rsidRDefault="00402DC6" w:rsidP="00565DEB">
            <w:pPr>
              <w:spacing w:line="360" w:lineRule="auto"/>
              <w:ind w:right="-15"/>
            </w:pPr>
            <w:r>
              <w:lastRenderedPageBreak/>
              <w:t>Turi turėti galimybę centralizuotai nustatyti šifravimo slaptažodžio politiką.</w:t>
            </w:r>
          </w:p>
          <w:p w14:paraId="06F16214" w14:textId="77777777" w:rsidR="00402DC6" w:rsidRDefault="00402DC6" w:rsidP="00565DEB">
            <w:pPr>
              <w:spacing w:line="360" w:lineRule="auto"/>
              <w:ind w:right="-15"/>
            </w:pPr>
            <w:r>
              <w:t xml:space="preserve">Turi turėti galimybę sinchronizuoti šifravimo slaptažodį su naudotojo Windows aplinkos prisijungimo slaptažodžiu (angl. </w:t>
            </w:r>
            <w:r>
              <w:rPr>
                <w:i/>
              </w:rPr>
              <w:t>Single sign-on</w:t>
            </w:r>
            <w:r>
              <w:t>).</w:t>
            </w:r>
          </w:p>
          <w:p w14:paraId="754C59C7" w14:textId="77777777" w:rsidR="00402DC6" w:rsidRDefault="00402DC6" w:rsidP="00565DEB">
            <w:pPr>
              <w:spacing w:line="360" w:lineRule="auto"/>
              <w:ind w:right="-15"/>
              <w:rPr>
                <w:sz w:val="24"/>
                <w:szCs w:val="24"/>
              </w:rPr>
            </w:pPr>
            <w:r>
              <w:t>Turi būti galimybė centralizuotai politikoje laikinai atjungti šifravimo slaptažodžio reikalavimą.</w:t>
            </w:r>
          </w:p>
          <w:p w14:paraId="0D1D1032" w14:textId="77777777" w:rsidR="00402DC6" w:rsidRDefault="00402DC6" w:rsidP="00565DEB">
            <w:pPr>
              <w:spacing w:line="360" w:lineRule="auto"/>
              <w:ind w:right="-15"/>
              <w:rPr>
                <w:sz w:val="24"/>
                <w:szCs w:val="24"/>
              </w:rPr>
            </w:pPr>
            <w:r>
              <w:t>Turi turėti galimybę administratoriui nuotoliniu būdu inicijuoti šifravimo slaptažodžio atkūrimą, blokavimą ir ištrynimą.</w:t>
            </w:r>
          </w:p>
          <w:p w14:paraId="2F030D08" w14:textId="77777777" w:rsidR="00402DC6" w:rsidRDefault="00402DC6" w:rsidP="00565DEB">
            <w:pPr>
              <w:pBdr>
                <w:top w:val="nil"/>
                <w:left w:val="nil"/>
                <w:bottom w:val="nil"/>
                <w:right w:val="nil"/>
                <w:between w:val="nil"/>
              </w:pBdr>
              <w:spacing w:line="369" w:lineRule="auto"/>
              <w:ind w:right="-15"/>
            </w:pPr>
            <w:r>
              <w:t>Turi būti galimybė administratoriui iššifruoti kietąjį diską su gamintojo numatyta atkūrimo programa.</w:t>
            </w:r>
          </w:p>
        </w:tc>
      </w:tr>
      <w:tr w:rsidR="00402DC6" w14:paraId="4174D92D" w14:textId="77777777" w:rsidTr="00565DEB">
        <w:tc>
          <w:tcPr>
            <w:tcW w:w="625" w:type="dxa"/>
          </w:tcPr>
          <w:p w14:paraId="5E91CA05"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lastRenderedPageBreak/>
              <w:t>20.</w:t>
            </w:r>
          </w:p>
        </w:tc>
        <w:tc>
          <w:tcPr>
            <w:tcW w:w="2448" w:type="dxa"/>
          </w:tcPr>
          <w:p w14:paraId="1A0002A0" w14:textId="77777777" w:rsidR="00402DC6" w:rsidRDefault="00402DC6" w:rsidP="00565DEB">
            <w:pPr>
              <w:pBdr>
                <w:top w:val="nil"/>
                <w:left w:val="nil"/>
                <w:bottom w:val="nil"/>
                <w:right w:val="nil"/>
                <w:between w:val="nil"/>
              </w:pBdr>
              <w:spacing w:before="64" w:line="360" w:lineRule="auto"/>
              <w:ind w:left="-25" w:firstLine="25"/>
              <w:rPr>
                <w:color w:val="000000"/>
              </w:rPr>
            </w:pPr>
            <w:r>
              <w:rPr>
                <w:color w:val="000000"/>
              </w:rPr>
              <w:t>Funkciniai reikalavimai sa</w:t>
            </w:r>
            <w:r>
              <w:t xml:space="preserve">ugumo sprendimų </w:t>
            </w:r>
            <w:r>
              <w:rPr>
                <w:color w:val="000000"/>
              </w:rPr>
              <w:t>valdymo konsolei</w:t>
            </w:r>
          </w:p>
        </w:tc>
        <w:tc>
          <w:tcPr>
            <w:tcW w:w="6953" w:type="dxa"/>
          </w:tcPr>
          <w:p w14:paraId="0D7181AE" w14:textId="77777777" w:rsidR="00402DC6" w:rsidRDefault="00402DC6" w:rsidP="00565DEB">
            <w:pPr>
              <w:pBdr>
                <w:top w:val="nil"/>
                <w:left w:val="nil"/>
                <w:bottom w:val="nil"/>
                <w:right w:val="nil"/>
                <w:between w:val="nil"/>
              </w:pBdr>
              <w:spacing w:before="2"/>
              <w:ind w:left="109" w:hanging="109"/>
              <w:rPr>
                <w:color w:val="000000"/>
              </w:rPr>
            </w:pPr>
            <w:r>
              <w:rPr>
                <w:color w:val="000000"/>
              </w:rPr>
              <w:t>Turi palaikyti centralizuotą administravimą nuotoliniu būdu.</w:t>
            </w:r>
          </w:p>
          <w:p w14:paraId="5688A39C" w14:textId="77777777" w:rsidR="00402DC6" w:rsidRDefault="00402DC6" w:rsidP="00565DEB">
            <w:pPr>
              <w:pBdr>
                <w:top w:val="nil"/>
                <w:left w:val="nil"/>
                <w:bottom w:val="nil"/>
                <w:right w:val="nil"/>
                <w:between w:val="nil"/>
              </w:pBdr>
              <w:spacing w:before="137" w:line="360" w:lineRule="auto"/>
              <w:rPr>
                <w:highlight w:val="white"/>
              </w:rPr>
            </w:pPr>
            <w:r>
              <w:rPr>
                <w:color w:val="000000"/>
              </w:rPr>
              <w:t xml:space="preserve">Serveris turi bendrauti su </w:t>
            </w:r>
            <w:r>
              <w:t>galiniais</w:t>
            </w:r>
            <w:r>
              <w:rPr>
                <w:color w:val="000000"/>
              </w:rPr>
              <w:t xml:space="preserve"> įrenginiais per agentą, kuris gali saugoti politiką ir vykdyti užduotis, kol įrenginys yra neprisijungęs. </w:t>
            </w:r>
            <w:r>
              <w:rPr>
                <w:highlight w:val="white"/>
              </w:rPr>
              <w:t>Serveris turi leisti pridėti įrenginius prie valdymo konsolės naudojant šiuos metodus:</w:t>
            </w:r>
          </w:p>
          <w:p w14:paraId="52F988BD" w14:textId="77777777" w:rsidR="00402DC6" w:rsidRDefault="00402DC6" w:rsidP="00565DEB">
            <w:pPr>
              <w:spacing w:line="360" w:lineRule="auto"/>
              <w:rPr>
                <w:highlight w:val="white"/>
              </w:rPr>
            </w:pPr>
            <w:r>
              <w:rPr>
                <w:highlight w:val="white"/>
              </w:rPr>
              <w:t xml:space="preserve">- sinchronizavimas su </w:t>
            </w:r>
            <w:r>
              <w:rPr>
                <w:i/>
                <w:highlight w:val="white"/>
              </w:rPr>
              <w:t>Active Directory</w:t>
            </w:r>
            <w:r>
              <w:rPr>
                <w:highlight w:val="white"/>
              </w:rPr>
              <w:t>;</w:t>
            </w:r>
          </w:p>
          <w:p w14:paraId="49FF982C" w14:textId="77777777" w:rsidR="00402DC6" w:rsidRDefault="00402DC6" w:rsidP="00565DEB">
            <w:pPr>
              <w:spacing w:line="360" w:lineRule="auto"/>
              <w:rPr>
                <w:highlight w:val="white"/>
              </w:rPr>
            </w:pPr>
            <w:r>
              <w:rPr>
                <w:highlight w:val="white"/>
              </w:rPr>
              <w:t>- rankiniu būdu įvedus įrenginio vardą arba IP adresą;</w:t>
            </w:r>
          </w:p>
          <w:p w14:paraId="6D7D9DD5" w14:textId="77777777" w:rsidR="00402DC6" w:rsidRDefault="00402DC6" w:rsidP="00565DEB">
            <w:pPr>
              <w:spacing w:line="360" w:lineRule="auto"/>
              <w:rPr>
                <w:highlight w:val="white"/>
              </w:rPr>
            </w:pPr>
            <w:r>
              <w:rPr>
                <w:highlight w:val="white"/>
              </w:rPr>
              <w:t>- patentuota technologija, gebanti aptikti įrenginius tinkle;</w:t>
            </w:r>
          </w:p>
          <w:p w14:paraId="071CEA05" w14:textId="77777777" w:rsidR="00402DC6" w:rsidRDefault="00402DC6" w:rsidP="00565DEB">
            <w:pPr>
              <w:spacing w:line="360" w:lineRule="auto"/>
              <w:rPr>
                <w:highlight w:val="white"/>
              </w:rPr>
            </w:pPr>
            <w:r>
              <w:rPr>
                <w:highlight w:val="white"/>
              </w:rPr>
              <w:t>Serveris turi leisti įdiegti saugumo sprendimus nuotoliniu būdu ir be naudotojo įsikišimo.</w:t>
            </w:r>
          </w:p>
          <w:p w14:paraId="7B4A7C2F" w14:textId="77777777" w:rsidR="00402DC6" w:rsidRDefault="00402DC6" w:rsidP="00565DEB">
            <w:pPr>
              <w:spacing w:line="360" w:lineRule="auto"/>
              <w:rPr>
                <w:highlight w:val="white"/>
              </w:rPr>
            </w:pPr>
            <w:r>
              <w:rPr>
                <w:highlight w:val="white"/>
              </w:rPr>
              <w:t>Serveris turi leisti kurti statines ir dinamines grupes paprastesniam įrenginių administravimui.</w:t>
            </w:r>
          </w:p>
          <w:p w14:paraId="738B0404" w14:textId="77777777" w:rsidR="00402DC6" w:rsidRDefault="00402DC6" w:rsidP="00565DEB">
            <w:pPr>
              <w:spacing w:line="360" w:lineRule="auto"/>
              <w:rPr>
                <w:highlight w:val="white"/>
              </w:rPr>
            </w:pPr>
            <w:r>
              <w:rPr>
                <w:highlight w:val="white"/>
              </w:rPr>
              <w:t>Serveris turi leisti nuotoliniu būdu vizualizuoti šią įrenginių informaciją:</w:t>
            </w:r>
          </w:p>
          <w:p w14:paraId="372611DA" w14:textId="77777777" w:rsidR="00402DC6" w:rsidRDefault="00402DC6" w:rsidP="00565DEB">
            <w:pPr>
              <w:spacing w:line="360" w:lineRule="auto"/>
              <w:rPr>
                <w:highlight w:val="white"/>
              </w:rPr>
            </w:pPr>
            <w:r>
              <w:rPr>
                <w:highlight w:val="white"/>
              </w:rPr>
              <w:t>- pagrindinė informacija;</w:t>
            </w:r>
          </w:p>
          <w:p w14:paraId="4A87B089" w14:textId="77777777" w:rsidR="00402DC6" w:rsidRDefault="00402DC6" w:rsidP="00565DEB">
            <w:pPr>
              <w:spacing w:line="360" w:lineRule="auto"/>
              <w:rPr>
                <w:highlight w:val="white"/>
              </w:rPr>
            </w:pPr>
            <w:r>
              <w:rPr>
                <w:highlight w:val="white"/>
              </w:rPr>
              <w:t>- konfigūracija;</w:t>
            </w:r>
          </w:p>
          <w:p w14:paraId="528C5787" w14:textId="77777777" w:rsidR="00402DC6" w:rsidRDefault="00402DC6" w:rsidP="00565DEB">
            <w:pPr>
              <w:spacing w:line="360" w:lineRule="auto"/>
              <w:rPr>
                <w:highlight w:val="white"/>
              </w:rPr>
            </w:pPr>
            <w:r>
              <w:rPr>
                <w:highlight w:val="white"/>
              </w:rPr>
              <w:t>- atliktos užduotys;</w:t>
            </w:r>
          </w:p>
          <w:p w14:paraId="6D06B520" w14:textId="77777777" w:rsidR="00402DC6" w:rsidRDefault="00402DC6" w:rsidP="00565DEB">
            <w:pPr>
              <w:spacing w:line="360" w:lineRule="auto"/>
              <w:rPr>
                <w:highlight w:val="white"/>
              </w:rPr>
            </w:pPr>
            <w:r>
              <w:rPr>
                <w:highlight w:val="white"/>
              </w:rPr>
              <w:t>- įdiegtos programos;</w:t>
            </w:r>
          </w:p>
          <w:p w14:paraId="355F79B9" w14:textId="77777777" w:rsidR="00402DC6" w:rsidRDefault="00402DC6" w:rsidP="00565DEB">
            <w:pPr>
              <w:spacing w:line="360" w:lineRule="auto"/>
              <w:rPr>
                <w:highlight w:val="white"/>
              </w:rPr>
            </w:pPr>
            <w:r>
              <w:rPr>
                <w:highlight w:val="white"/>
              </w:rPr>
              <w:t>- perspėjimai;</w:t>
            </w:r>
          </w:p>
          <w:p w14:paraId="2ACD73AB" w14:textId="77777777" w:rsidR="00402DC6" w:rsidRDefault="00402DC6" w:rsidP="00565DEB">
            <w:pPr>
              <w:spacing w:line="360" w:lineRule="auto"/>
              <w:rPr>
                <w:highlight w:val="white"/>
              </w:rPr>
            </w:pPr>
            <w:r>
              <w:rPr>
                <w:highlight w:val="white"/>
              </w:rPr>
              <w:t>- karantinas.</w:t>
            </w:r>
          </w:p>
          <w:p w14:paraId="26DB2936" w14:textId="77777777" w:rsidR="00402DC6" w:rsidRDefault="00402DC6" w:rsidP="00565DEB">
            <w:pPr>
              <w:spacing w:line="360" w:lineRule="auto"/>
              <w:rPr>
                <w:highlight w:val="white"/>
              </w:rPr>
            </w:pPr>
            <w:r>
              <w:rPr>
                <w:highlight w:val="white"/>
              </w:rPr>
              <w:t>Turi turėti centralizuotą bendros politikos (politikų) nustatymą visiems programinės įrangos klientams.</w:t>
            </w:r>
          </w:p>
          <w:p w14:paraId="40C8B809" w14:textId="77777777" w:rsidR="00402DC6" w:rsidRDefault="00402DC6" w:rsidP="00565DEB">
            <w:pPr>
              <w:spacing w:line="360" w:lineRule="auto"/>
              <w:rPr>
                <w:highlight w:val="white"/>
              </w:rPr>
            </w:pPr>
            <w:r>
              <w:rPr>
                <w:highlight w:val="white"/>
              </w:rPr>
              <w:t>Turi būti galimybė nustatyti automatinę produkto ir agento versijos atnaujinimo funkciją.</w:t>
            </w:r>
          </w:p>
          <w:p w14:paraId="6F490CAE" w14:textId="77777777" w:rsidR="00402DC6" w:rsidRDefault="00402DC6" w:rsidP="00565DEB">
            <w:pPr>
              <w:spacing w:line="360" w:lineRule="auto"/>
              <w:rPr>
                <w:rFonts w:ascii="Calibri" w:eastAsia="Calibri" w:hAnsi="Calibri" w:cs="Calibri"/>
                <w:highlight w:val="white"/>
              </w:rPr>
            </w:pPr>
            <w:r>
              <w:rPr>
                <w:highlight w:val="white"/>
              </w:rPr>
              <w:lastRenderedPageBreak/>
              <w:t>Turi būti centralizuotai ir automatiškai atnaujinama klientų programinės dalies ir virusų parašų bazė, nereikalaujant sistemos įkrovimo iš naujo.</w:t>
            </w:r>
          </w:p>
          <w:p w14:paraId="60786020" w14:textId="77777777" w:rsidR="00402DC6" w:rsidRDefault="00402DC6" w:rsidP="00565DEB">
            <w:pPr>
              <w:spacing w:line="360" w:lineRule="auto"/>
              <w:rPr>
                <w:highlight w:val="white"/>
              </w:rPr>
            </w:pPr>
            <w:r>
              <w:rPr>
                <w:highlight w:val="white"/>
              </w:rPr>
              <w:t>Turi turėti funkcionalumą naudotojų grupėms nustatyti skirtingus klientinės dalies konfigūracinius nustatymus, taip kuriant pasirinktai grupei bendrą saugumo taisyklių rinkinį.</w:t>
            </w:r>
          </w:p>
          <w:p w14:paraId="050CA1A4" w14:textId="77777777" w:rsidR="00402DC6" w:rsidRDefault="00402DC6" w:rsidP="00565DEB">
            <w:pPr>
              <w:spacing w:line="360" w:lineRule="auto"/>
              <w:rPr>
                <w:highlight w:val="white"/>
              </w:rPr>
            </w:pPr>
            <w:r>
              <w:rPr>
                <w:highlight w:val="white"/>
              </w:rPr>
              <w:t>Serveris turi turėti mobiliųjų įrenginių valdymo modulį, kuris leidžia prijungti ir valdyti mobiliuosius įrenginius.</w:t>
            </w:r>
          </w:p>
          <w:p w14:paraId="50A1C746" w14:textId="77777777" w:rsidR="00402DC6" w:rsidRDefault="00402DC6" w:rsidP="00565DEB">
            <w:pPr>
              <w:spacing w:line="360" w:lineRule="auto"/>
              <w:rPr>
                <w:highlight w:val="white"/>
              </w:rPr>
            </w:pPr>
            <w:r>
              <w:rPr>
                <w:highlight w:val="white"/>
              </w:rPr>
              <w:t xml:space="preserve">Turi turėti galimybę paveldėti taisykles (angl. </w:t>
            </w:r>
            <w:r>
              <w:rPr>
                <w:i/>
                <w:highlight w:val="white"/>
              </w:rPr>
              <w:t>policies</w:t>
            </w:r>
            <w:r>
              <w:rPr>
                <w:highlight w:val="white"/>
              </w:rPr>
              <w:t>) iš aukštesnio lygio nuotolinio administravimo serverio.</w:t>
            </w:r>
          </w:p>
          <w:p w14:paraId="6966B932" w14:textId="77777777" w:rsidR="00402DC6" w:rsidRDefault="00402DC6" w:rsidP="00565DEB">
            <w:pPr>
              <w:spacing w:line="360" w:lineRule="auto"/>
              <w:rPr>
                <w:highlight w:val="white"/>
              </w:rPr>
            </w:pPr>
            <w:r>
              <w:rPr>
                <w:highlight w:val="white"/>
              </w:rPr>
              <w:t>Turi būti užtikrinta galimybė siųsti informacinius pranešimus į visų rūšių įrenginius, įskaitant stalinius kompiuterius, mobiliuosius įrenginius ar planšetinius kompiuterius.</w:t>
            </w:r>
          </w:p>
          <w:p w14:paraId="24DB9B2B" w14:textId="77777777" w:rsidR="00402DC6" w:rsidRDefault="00402DC6" w:rsidP="00565DEB">
            <w:pPr>
              <w:spacing w:line="360" w:lineRule="auto"/>
              <w:rPr>
                <w:highlight w:val="white"/>
              </w:rPr>
            </w:pPr>
            <w:r>
              <w:rPr>
                <w:highlight w:val="white"/>
              </w:rPr>
              <w:t xml:space="preserve">Serveris turi leisti apibrėžti aktyviklį (angl. </w:t>
            </w:r>
            <w:r>
              <w:rPr>
                <w:i/>
                <w:highlight w:val="white"/>
              </w:rPr>
              <w:t>trigger</w:t>
            </w:r>
            <w:r>
              <w:rPr>
                <w:highlight w:val="white"/>
              </w:rPr>
              <w:t>), kuris įvykdytų numatytą veiksmą, kai tam tikras įvykis įvyksta tinkle.</w:t>
            </w:r>
          </w:p>
          <w:p w14:paraId="17DC7898" w14:textId="77777777" w:rsidR="00402DC6" w:rsidRDefault="00402DC6" w:rsidP="00565DEB">
            <w:pPr>
              <w:spacing w:line="360" w:lineRule="auto"/>
              <w:rPr>
                <w:highlight w:val="white"/>
              </w:rPr>
            </w:pPr>
            <w:r>
              <w:rPr>
                <w:highlight w:val="white"/>
              </w:rPr>
              <w:t>Pagal numatytuosius nustatymus serveris turi pateikti keletą standartinių ataskaitų bei leisti kurti naujus ataskaitų šablonus.</w:t>
            </w:r>
          </w:p>
          <w:p w14:paraId="000B2D00" w14:textId="77777777" w:rsidR="00402DC6" w:rsidRDefault="00402DC6" w:rsidP="00565DEB">
            <w:pPr>
              <w:spacing w:line="360" w:lineRule="auto"/>
              <w:rPr>
                <w:highlight w:val="white"/>
              </w:rPr>
            </w:pPr>
            <w:r>
              <w:rPr>
                <w:highlight w:val="white"/>
              </w:rPr>
              <w:t xml:space="preserve">Turi būti galimybė ataskaitas automatiškai gauti el. paštu arba generuoti valdymo konsolėje. </w:t>
            </w:r>
          </w:p>
          <w:p w14:paraId="47C9FAF1" w14:textId="77777777" w:rsidR="00402DC6" w:rsidRDefault="00402DC6" w:rsidP="00565DEB">
            <w:pPr>
              <w:spacing w:line="360" w:lineRule="auto"/>
              <w:rPr>
                <w:highlight w:val="white"/>
              </w:rPr>
            </w:pPr>
            <w:r>
              <w:rPr>
                <w:highlight w:val="white"/>
              </w:rPr>
              <w:t>Interneto konsolės sąsaja turi dirbti su informacijos skydais. Jie turi būti visiškai interaktyvūs ir leisti atlikti reikiamas užduotis iš kelių sekcijų.</w:t>
            </w:r>
          </w:p>
          <w:p w14:paraId="2AACD442" w14:textId="77777777" w:rsidR="00402DC6" w:rsidRDefault="00402DC6" w:rsidP="00565DEB">
            <w:pPr>
              <w:spacing w:line="360" w:lineRule="auto"/>
              <w:rPr>
                <w:highlight w:val="white"/>
              </w:rPr>
            </w:pPr>
            <w:r>
              <w:rPr>
                <w:highlight w:val="white"/>
              </w:rPr>
              <w:t>Turi būti realizuota galimybė keisti grafines naudotojo informacijos juostas realiuoju laiku.</w:t>
            </w:r>
          </w:p>
          <w:p w14:paraId="4357ADE3" w14:textId="77777777" w:rsidR="00402DC6" w:rsidRDefault="00402DC6" w:rsidP="00565DEB">
            <w:pPr>
              <w:spacing w:line="360" w:lineRule="auto"/>
              <w:rPr>
                <w:highlight w:val="white"/>
              </w:rPr>
            </w:pPr>
            <w:r>
              <w:rPr>
                <w:highlight w:val="white"/>
              </w:rPr>
              <w:t>Turi būti galimybė prieigos profilius konfigūruoti naudojant skirtingus leidimus skirtingoms užduotims, pvz .: administratorius, ataskaitų kūrėjas, operatorius ir kita.</w:t>
            </w:r>
          </w:p>
          <w:p w14:paraId="15B6A300" w14:textId="77777777" w:rsidR="00402DC6" w:rsidRDefault="00402DC6" w:rsidP="00565DEB">
            <w:pPr>
              <w:spacing w:line="360" w:lineRule="auto"/>
              <w:rPr>
                <w:highlight w:val="white"/>
              </w:rPr>
            </w:pPr>
            <w:r>
              <w:rPr>
                <w:highlight w:val="white"/>
              </w:rPr>
              <w:t>Po 10 nesėkmingų bandymų prisijungti iš to paties IP adreso, serveris turi laikinai blokuoti tolesnius bandymus prisijungti iš šio IP adreso.</w:t>
            </w:r>
          </w:p>
          <w:p w14:paraId="1A98000F" w14:textId="77777777" w:rsidR="00402DC6" w:rsidRDefault="00402DC6" w:rsidP="00565DEB">
            <w:pPr>
              <w:spacing w:line="360" w:lineRule="auto"/>
              <w:rPr>
                <w:highlight w:val="white"/>
              </w:rPr>
            </w:pPr>
            <w:r>
              <w:rPr>
                <w:highlight w:val="white"/>
              </w:rPr>
              <w:t>Po 15 nesėkmingų bandymų vedant netinkamą seanso ID iš to paties IP adreso, serveris turi laikinai blokuoti tolesnius bandymus prisijungti iš šio IP adreso.</w:t>
            </w:r>
          </w:p>
          <w:p w14:paraId="5446F6BF" w14:textId="77777777" w:rsidR="00402DC6" w:rsidRDefault="00402DC6" w:rsidP="00565DEB">
            <w:pPr>
              <w:spacing w:line="360" w:lineRule="auto"/>
              <w:rPr>
                <w:highlight w:val="white"/>
              </w:rPr>
            </w:pPr>
            <w:r>
              <w:rPr>
                <w:highlight w:val="white"/>
              </w:rPr>
              <w:t>Turi būti galimybė nustatyti automatinę agento atnaujinimo funkciją.</w:t>
            </w:r>
          </w:p>
        </w:tc>
      </w:tr>
      <w:tr w:rsidR="00402DC6" w14:paraId="4F3CBECA" w14:textId="77777777" w:rsidTr="00565DEB">
        <w:tc>
          <w:tcPr>
            <w:tcW w:w="625" w:type="dxa"/>
          </w:tcPr>
          <w:p w14:paraId="3ABC5A61"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lastRenderedPageBreak/>
              <w:t>21.</w:t>
            </w:r>
          </w:p>
        </w:tc>
        <w:tc>
          <w:tcPr>
            <w:tcW w:w="2448" w:type="dxa"/>
          </w:tcPr>
          <w:p w14:paraId="66E41C91" w14:textId="77777777" w:rsidR="00402DC6" w:rsidRDefault="00402DC6" w:rsidP="00565DEB">
            <w:pPr>
              <w:pBdr>
                <w:top w:val="nil"/>
                <w:left w:val="nil"/>
                <w:bottom w:val="nil"/>
                <w:right w:val="nil"/>
                <w:between w:val="nil"/>
              </w:pBdr>
              <w:spacing w:before="64" w:line="360" w:lineRule="auto"/>
              <w:ind w:left="-25" w:firstLine="25"/>
              <w:rPr>
                <w:color w:val="000000"/>
              </w:rPr>
            </w:pPr>
            <w:r>
              <w:rPr>
                <w:highlight w:val="white"/>
              </w:rPr>
              <w:t xml:space="preserve">Funkciniai reikalavimai </w:t>
            </w:r>
            <w:r>
              <w:t>ankstyvojo kibernetinių grėsmių aptikimo ir užkardymo</w:t>
            </w:r>
            <w:r>
              <w:rPr>
                <w:highlight w:val="white"/>
              </w:rPr>
              <w:t xml:space="preserve"> valdymo konsolei</w:t>
            </w:r>
          </w:p>
        </w:tc>
        <w:tc>
          <w:tcPr>
            <w:tcW w:w="6953" w:type="dxa"/>
          </w:tcPr>
          <w:p w14:paraId="5828E501" w14:textId="77777777" w:rsidR="00402DC6" w:rsidRDefault="00402DC6" w:rsidP="00565DEB">
            <w:pPr>
              <w:spacing w:line="360" w:lineRule="auto"/>
            </w:pPr>
            <w:r>
              <w:t>Turi palaikyti centralizuotą administravimą nuotoliniu būdu. Serveris turi komunikuoti su galiniais įrenginiais per agentą, kuris gali saugoti politiką ir kaupti žurnalinius įrašus, kol įrenginys yra neprisijungęs.</w:t>
            </w:r>
          </w:p>
          <w:p w14:paraId="33E63AA5" w14:textId="77777777" w:rsidR="00402DC6" w:rsidRDefault="00402DC6" w:rsidP="00565DEB">
            <w:pPr>
              <w:spacing w:line="367" w:lineRule="auto"/>
              <w:ind w:right="100"/>
            </w:pPr>
            <w:r>
              <w:t>Interneto konsolės sąsaja turi dirbti su informacijos skydais.</w:t>
            </w:r>
          </w:p>
          <w:p w14:paraId="22649945" w14:textId="77777777" w:rsidR="00402DC6" w:rsidRDefault="00402DC6" w:rsidP="00565DEB">
            <w:pPr>
              <w:spacing w:line="360" w:lineRule="auto"/>
            </w:pPr>
            <w:r>
              <w:t>Turi būti stebėsenos skydelis, kuriame galima stebėti naujausią informaciją apie įmonės tinkle įvykusius įtartinus įvykius.</w:t>
            </w:r>
          </w:p>
          <w:p w14:paraId="0858B0EE" w14:textId="77777777" w:rsidR="00402DC6" w:rsidRDefault="00402DC6" w:rsidP="00565DEB">
            <w:pPr>
              <w:spacing w:line="360" w:lineRule="auto"/>
            </w:pPr>
            <w:r>
              <w:t>Turi būti interaktyviai atvaizduojami įspėjimai, teikiami pagal taisykles apie įtartinus įvykius, kurie įvyko veikiant programinei įrangai.</w:t>
            </w:r>
          </w:p>
          <w:p w14:paraId="4D884B2A" w14:textId="77777777" w:rsidR="00402DC6" w:rsidRDefault="00402DC6" w:rsidP="00565DEB">
            <w:pPr>
              <w:spacing w:line="360" w:lineRule="auto"/>
            </w:pPr>
            <w:r>
              <w:t>Turi būti numatytųjų taisyklių sąrašas ir galimybė parengti savo taisykles, kuriomis būtų apibūdinamas įtartinas programinės įrangos veikimas.</w:t>
            </w:r>
          </w:p>
          <w:p w14:paraId="00B866A6" w14:textId="77777777" w:rsidR="00402DC6" w:rsidRDefault="00402DC6" w:rsidP="00565DEB">
            <w:pPr>
              <w:spacing w:line="360" w:lineRule="auto"/>
            </w:pPr>
            <w:r>
              <w:t>Turi būti automatiškai vykdomas įspėjimų paskirstymas pagal kritiškumo lygį, leidžiant greitai nustatyti ir reaguoti į kritinius įvykius.</w:t>
            </w:r>
          </w:p>
          <w:p w14:paraId="3D46A05B" w14:textId="77777777" w:rsidR="00402DC6" w:rsidRDefault="00402DC6" w:rsidP="00565DEB">
            <w:pPr>
              <w:spacing w:line="360" w:lineRule="auto"/>
            </w:pPr>
            <w:r>
              <w:t>Turi būti galimybė nustatyti prioritetinius įspėjimus, kad būtų lanksčiau rūšiuojami ir filtruojami įvykiai.</w:t>
            </w:r>
          </w:p>
          <w:p w14:paraId="5982A9C9" w14:textId="77777777" w:rsidR="00402DC6" w:rsidRDefault="00402DC6" w:rsidP="00565DEB">
            <w:pPr>
              <w:spacing w:line="360" w:lineRule="auto"/>
            </w:pPr>
            <w:r>
              <w:t>Turi būti galimybė grupuoti įspėjimus pagal skirtingus kriterijus, pvz., tipą, kompiuterį, taisyklę, procesą, rinkmeną.</w:t>
            </w:r>
          </w:p>
          <w:p w14:paraId="04B86A73" w14:textId="77777777" w:rsidR="00402DC6" w:rsidRDefault="00402DC6" w:rsidP="00565DEB">
            <w:pPr>
              <w:spacing w:line="360" w:lineRule="auto"/>
            </w:pPr>
            <w:r>
              <w:t>Turi būti galimybė užfiksuoti su informacijos saugumu susijusius incidentus sudarant įtartinus aptikimus, kuriuose būtų pateikta informacijos apie įvykį santrauka (data, laikas ir kur įvykis įvyko (kompiuteris), kuris naudotojas paleido vykdomąjį failą ir koks konkretus procesas sukėlė paleidimą) ir išsami informacija apie kiekvieną iš išvardytų parametrų.</w:t>
            </w:r>
          </w:p>
          <w:p w14:paraId="31D87CDE" w14:textId="77777777" w:rsidR="00402DC6" w:rsidRDefault="00402DC6" w:rsidP="00565DEB">
            <w:pPr>
              <w:spacing w:line="360" w:lineRule="auto"/>
            </w:pPr>
            <w:r>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593B283D" w14:textId="77777777" w:rsidR="00402DC6" w:rsidRDefault="00402DC6" w:rsidP="00565DEB">
            <w:pPr>
              <w:spacing w:after="200" w:line="360" w:lineRule="auto"/>
            </w:pPr>
            <w:r>
              <w:t>Aptikus kritinius incidentus, turi būti galimybė gauti informaciją apie žinomų būdų ir priemonių, kurias anksčiau naudojo įsilaužėliai panašiose situacijose, sąrašą su nuorodomis į atitinkamas MITRE ATT&amp;CK® šaltinio nuorodas, kur galima rasti išsamesnės informacijos apie įsilaužimų taktikas.</w:t>
            </w:r>
          </w:p>
          <w:p w14:paraId="4D8392F6" w14:textId="77777777" w:rsidR="00402DC6" w:rsidRDefault="00402DC6" w:rsidP="00565DEB">
            <w:pPr>
              <w:spacing w:after="200" w:line="360" w:lineRule="auto"/>
            </w:pPr>
            <w:r>
              <w:t>Turi būti įtartinų aptikimų interaktyvioji sąsaja, leidžianti išsamiau išnagrinėti su informacijos saugumu susijusį incidentą naudojant pagrindinius parametrus, kurie yra prieinami bendrajame įtartiname aptikime.</w:t>
            </w:r>
          </w:p>
          <w:p w14:paraId="4BA9C94C" w14:textId="77777777" w:rsidR="00402DC6" w:rsidRDefault="00402DC6" w:rsidP="00565DEB">
            <w:pPr>
              <w:spacing w:after="200" w:line="360" w:lineRule="auto"/>
            </w:pPr>
            <w:r>
              <w:lastRenderedPageBreak/>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4B9C51F5" w14:textId="77777777" w:rsidR="00402DC6" w:rsidRDefault="00402DC6" w:rsidP="00565DEB">
            <w:pPr>
              <w:spacing w:after="200" w:line="360" w:lineRule="auto"/>
            </w:pPr>
            <w:r>
              <w:t>Turi būti galimybė sukurti išsamias atskirų įvykių išimtis, kurios turėtų apimti informaciją apie vykdomųjų failų kontrolines sumas (angl.</w:t>
            </w:r>
            <w:r>
              <w:rPr>
                <w:i/>
              </w:rPr>
              <w:t xml:space="preserve"> hash checksum</w:t>
            </w:r>
            <w:r>
              <w:t>), jų buvimo vietą, skaitmeninį parašą (angl</w:t>
            </w:r>
            <w:r>
              <w:rPr>
                <w:i/>
              </w:rPr>
              <w:t xml:space="preserve"> signature</w:t>
            </w:r>
            <w:r>
              <w:t>) ir kt.</w:t>
            </w:r>
          </w:p>
          <w:p w14:paraId="47010CAE" w14:textId="77777777" w:rsidR="00402DC6" w:rsidRDefault="00402DC6" w:rsidP="00565DEB">
            <w:pPr>
              <w:spacing w:after="200" w:line="360" w:lineRule="auto"/>
            </w:pPr>
            <w:r>
              <w:t>Turi būti galimybė įtraukti pasirinktus EXE / DLL failus į užblokuotųjų sąrašą remiantis kontroline suma, tokiu būdu inicijuojant blokavimą darbo vietose ir serveriuose.</w:t>
            </w:r>
          </w:p>
          <w:p w14:paraId="0E503F8A" w14:textId="77777777" w:rsidR="00402DC6" w:rsidRDefault="00402DC6" w:rsidP="00565DEB">
            <w:pPr>
              <w:spacing w:after="200" w:line="360" w:lineRule="auto"/>
            </w:pPr>
            <w:r>
              <w:t>Turi būti galimybė nuotoliniu būdu ištrinti visus įtartinus EXE / DLL failus ir perkelti juos į karantiną.</w:t>
            </w:r>
          </w:p>
          <w:p w14:paraId="37A239D2" w14:textId="77777777" w:rsidR="00402DC6" w:rsidRDefault="00402DC6" w:rsidP="00565DEB">
            <w:pPr>
              <w:spacing w:after="200" w:line="360" w:lineRule="auto"/>
            </w:pPr>
            <w:r>
              <w:t>Turi būti galimybė atsisiųsti įtartinus failus iš darbo vietų ir serverių tolesnės analizės vykdymui.</w:t>
            </w:r>
          </w:p>
          <w:p w14:paraId="6590F8F7" w14:textId="77777777" w:rsidR="00402DC6" w:rsidRDefault="00402DC6" w:rsidP="00565DEB">
            <w:pPr>
              <w:spacing w:after="200" w:line="360" w:lineRule="auto"/>
            </w:pPr>
            <w:r>
              <w:t xml:space="preserve">Turi būti galimybė parengti visų EXE / DLL failų, esančių darbo vietose ir serveriuose, sąrašą tolesnės analizės vykdymui. </w:t>
            </w:r>
          </w:p>
          <w:p w14:paraId="05AC071B" w14:textId="77777777" w:rsidR="00402DC6" w:rsidRDefault="00402DC6" w:rsidP="00565DEB">
            <w:pPr>
              <w:spacing w:after="200" w:line="360" w:lineRule="auto"/>
            </w:pPr>
            <w:r>
              <w:t>Turi būti galimybė parengti baltuosius (angl.</w:t>
            </w:r>
            <w:r>
              <w:rPr>
                <w:i/>
              </w:rPr>
              <w:t xml:space="preserve"> whitelist</w:t>
            </w:r>
            <w:r>
              <w:t>) / juoduosius (angl.</w:t>
            </w:r>
            <w:r>
              <w:rPr>
                <w:i/>
              </w:rPr>
              <w:t xml:space="preserve"> blacklist</w:t>
            </w:r>
            <w:r>
              <w:t>) EXE / DLL failų sąrašus.</w:t>
            </w:r>
          </w:p>
          <w:p w14:paraId="33995573" w14:textId="77777777" w:rsidR="00402DC6" w:rsidRDefault="00402DC6" w:rsidP="00565DEB">
            <w:pPr>
              <w:spacing w:after="200" w:line="360" w:lineRule="auto"/>
            </w:pPr>
            <w:r>
              <w:t>Turi būti galimybė peržiūrėti išsamią informaciją apie EXE / DLL failus, su jais susijusius įspėjimus, naudojimo statistiką, failų pakeitimus, registrą, sukurtus tinklo ryšius.</w:t>
            </w:r>
          </w:p>
          <w:p w14:paraId="1C6FF0ED" w14:textId="77777777" w:rsidR="00402DC6" w:rsidRDefault="00402DC6" w:rsidP="00565DEB">
            <w:pPr>
              <w:spacing w:after="200" w:line="360" w:lineRule="auto"/>
            </w:pPr>
            <w:r>
              <w:t>Turi būti galimybė esant poreikiui atkurti, ištrinti ir atsisiųsti užblokuotų EXE / DLL failų sąrašą išsamesnės analizės vykdymui.</w:t>
            </w:r>
          </w:p>
          <w:p w14:paraId="0D7A66E7" w14:textId="77777777" w:rsidR="00402DC6" w:rsidRDefault="00402DC6" w:rsidP="00565DEB">
            <w:pPr>
              <w:spacing w:after="200" w:line="360" w:lineRule="auto"/>
            </w:pPr>
            <w:r>
              <w:t>Turi būti automatiškai vykdomas EXE / DLL failų paskirstymas pagal kritiškumo lygį, leidžiant greitai nustatyti ir reaguoti į įtartiną failų elgesį.</w:t>
            </w:r>
          </w:p>
          <w:p w14:paraId="2BCA653D" w14:textId="77777777" w:rsidR="00402DC6" w:rsidRDefault="00402DC6" w:rsidP="00565DEB">
            <w:pPr>
              <w:spacing w:after="200" w:line="360" w:lineRule="auto"/>
            </w:pPr>
            <w:r>
              <w:t>Turi būti galimybė žymėti EXE / DLL failus kaip patikimus ar saugius ir kaip patikrintus bei išanalizuotus.</w:t>
            </w:r>
          </w:p>
          <w:p w14:paraId="0E9AAD47" w14:textId="77777777" w:rsidR="00402DC6" w:rsidRDefault="00402DC6" w:rsidP="00565DEB">
            <w:pPr>
              <w:spacing w:after="200" w:line="360" w:lineRule="auto"/>
            </w:pPr>
            <w:r>
              <w:lastRenderedPageBreak/>
              <w:t>Turi būti galimybė tiesiogiai iš konsolės vykdyti papildomos informacijos apie failus sparčiąją paiešką trečiųjų šalių ištekliuose, tokiuose kaip „Virus Total“ arba lygiaverčiuose.</w:t>
            </w:r>
          </w:p>
          <w:p w14:paraId="5EF647A5" w14:textId="77777777" w:rsidR="00402DC6" w:rsidRDefault="00402DC6" w:rsidP="00565DEB">
            <w:pPr>
              <w:spacing w:after="200" w:line="360" w:lineRule="auto"/>
            </w:pPr>
            <w:r>
              <w:t>Turi būti galimybė parengti visų skriptų, kurie buvo vykdomi darbo vietose ir serveriuose, sąrašą.</w:t>
            </w:r>
          </w:p>
          <w:p w14:paraId="29277064" w14:textId="77777777" w:rsidR="00402DC6" w:rsidRDefault="00402DC6" w:rsidP="00565DEB">
            <w:pPr>
              <w:spacing w:after="200" w:line="360" w:lineRule="auto"/>
            </w:pPr>
            <w:r>
              <w:t>Turi būti galimybė grupuoti skriptus pagal skirtingus kriterijus, tokius kaip pirminis procesas, pirmasis antrinis procesas, komandinė eilutė.</w:t>
            </w:r>
          </w:p>
          <w:p w14:paraId="690F71EF" w14:textId="77777777" w:rsidR="00402DC6" w:rsidRDefault="00402DC6" w:rsidP="00565DEB">
            <w:pPr>
              <w:spacing w:after="200" w:line="360" w:lineRule="auto"/>
            </w:pPr>
            <w:r>
              <w:t>Turi būti galimybė žymėti patikrintus skriptus kaip patikimus ar saugius.</w:t>
            </w:r>
          </w:p>
          <w:p w14:paraId="1092D437" w14:textId="77777777" w:rsidR="00402DC6" w:rsidRDefault="00402DC6" w:rsidP="00565DEB">
            <w:pPr>
              <w:spacing w:after="200" w:line="360" w:lineRule="auto"/>
            </w:pPr>
            <w:r>
              <w:t>Turi būti galimybė gauti su skripto turiniu susijusią informaciją apie pasitelktus EXE / DLL failus, procesus, sugeneruotus antrinių procesų sąrašus, failų pakeitimus, registrus, užmegztus tinklo ryšius.</w:t>
            </w:r>
          </w:p>
          <w:p w14:paraId="6BE3F527" w14:textId="77777777" w:rsidR="00402DC6" w:rsidRDefault="00402DC6" w:rsidP="00565DEB">
            <w:pPr>
              <w:spacing w:after="200" w:line="360" w:lineRule="auto"/>
            </w:pPr>
            <w:r>
              <w:t xml:space="preserve">Turi būti automatiškai vykdomas skriptų paskirstymas pagal kritiškumo lygį, leidžiant greitai nustatyti ir reaguoti į įtartiną elgesį. </w:t>
            </w:r>
          </w:p>
          <w:p w14:paraId="2340DBB2" w14:textId="77777777" w:rsidR="00402DC6" w:rsidRDefault="00402DC6" w:rsidP="00565DEB">
            <w:pPr>
              <w:spacing w:after="200" w:line="360" w:lineRule="auto"/>
            </w:pPr>
            <w:r>
              <w:t>Turi būti galimybė atvaizduoti kompiuterių sąrašą ir išsamią informaciją apie veiksmus, EXE / DLL failus ir skriptus.</w:t>
            </w:r>
          </w:p>
          <w:p w14:paraId="0A38FF54" w14:textId="77777777" w:rsidR="00402DC6" w:rsidRDefault="00402DC6" w:rsidP="00565DEB">
            <w:pPr>
              <w:spacing w:after="200" w:line="360" w:lineRule="auto"/>
            </w:pPr>
            <w:r>
              <w:t>Turi būti galimybė nuotoliniu būdu atlikti darbo vietos perkrovimą arba visiškai ją išjungti.</w:t>
            </w:r>
          </w:p>
          <w:p w14:paraId="47A7EDD1" w14:textId="77777777" w:rsidR="00402DC6" w:rsidRDefault="00402DC6" w:rsidP="00565DEB">
            <w:pPr>
              <w:spacing w:after="200" w:line="360" w:lineRule="auto"/>
            </w:pPr>
            <w:r>
              <w:t xml:space="preserve">Turi būti galimybė iš nuotolinės valdymo konsolės darbo vietai paleisti antivirusinės programos greitąjį skenavimą. </w:t>
            </w:r>
          </w:p>
          <w:p w14:paraId="105B3C87" w14:textId="77777777" w:rsidR="00402DC6" w:rsidRDefault="00402DC6" w:rsidP="00565DEB">
            <w:pPr>
              <w:spacing w:after="200" w:line="360" w:lineRule="auto"/>
            </w:pPr>
            <w:r>
              <w:t>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naudotojus ir jų privilegijas, operacinės sistemos kritinių failų, pvz., „hosts“, „win.ini“ ir kt., turinį, bei visa išsami informacija apie operacinę sistemą ir įdiegtą programinę įrangą.</w:t>
            </w:r>
          </w:p>
          <w:p w14:paraId="172DB31B" w14:textId="77777777" w:rsidR="00402DC6" w:rsidRDefault="00402DC6" w:rsidP="00565DEB">
            <w:pPr>
              <w:pBdr>
                <w:top w:val="nil"/>
                <w:left w:val="nil"/>
                <w:bottom w:val="nil"/>
                <w:right w:val="nil"/>
                <w:between w:val="nil"/>
              </w:pBdr>
              <w:spacing w:before="2" w:line="360" w:lineRule="auto"/>
              <w:ind w:hanging="90"/>
            </w:pPr>
            <w:r>
              <w:t xml:space="preserve"> Turi būti galimybė kurti ir išsaugoti paieškos užduotis visoje duomenų bazėje, kurioje renkami duomenys iš visų valdomų kompiuterių, įskaitant bet kokius </w:t>
            </w:r>
            <w:r>
              <w:lastRenderedPageBreak/>
              <w:t>parametrus (net kelis simbolius iš vykdomosios komandinės eilutės) ir naudojant įvairius filtrus.</w:t>
            </w:r>
          </w:p>
        </w:tc>
      </w:tr>
      <w:tr w:rsidR="00402DC6" w14:paraId="0CC6B5D9" w14:textId="77777777" w:rsidTr="00565DEB">
        <w:tc>
          <w:tcPr>
            <w:tcW w:w="625" w:type="dxa"/>
          </w:tcPr>
          <w:p w14:paraId="68703D1F"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lastRenderedPageBreak/>
              <w:t>2</w:t>
            </w:r>
            <w:r>
              <w:rPr>
                <w:sz w:val="24"/>
                <w:szCs w:val="24"/>
              </w:rPr>
              <w:t>2</w:t>
            </w:r>
            <w:r>
              <w:rPr>
                <w:color w:val="000000"/>
                <w:sz w:val="24"/>
                <w:szCs w:val="24"/>
              </w:rPr>
              <w:t>.</w:t>
            </w:r>
          </w:p>
        </w:tc>
        <w:tc>
          <w:tcPr>
            <w:tcW w:w="2448" w:type="dxa"/>
          </w:tcPr>
          <w:p w14:paraId="34E5C420" w14:textId="77777777" w:rsidR="00402DC6" w:rsidRDefault="00402DC6" w:rsidP="00565DEB">
            <w:pPr>
              <w:pBdr>
                <w:top w:val="nil"/>
                <w:left w:val="nil"/>
                <w:bottom w:val="nil"/>
                <w:right w:val="nil"/>
                <w:between w:val="nil"/>
              </w:pBdr>
              <w:spacing w:before="64"/>
              <w:ind w:left="109" w:hanging="109"/>
              <w:rPr>
                <w:color w:val="000000"/>
              </w:rPr>
            </w:pPr>
            <w:r>
              <w:rPr>
                <w:color w:val="000000"/>
              </w:rPr>
              <w:t>Kiti reikalavimai</w:t>
            </w:r>
          </w:p>
        </w:tc>
        <w:tc>
          <w:tcPr>
            <w:tcW w:w="6953" w:type="dxa"/>
          </w:tcPr>
          <w:p w14:paraId="6DA1CEBF" w14:textId="77777777" w:rsidR="00402DC6" w:rsidRDefault="00402DC6" w:rsidP="00565DEB">
            <w:pPr>
              <w:spacing w:line="360" w:lineRule="auto"/>
              <w:rPr>
                <w:highlight w:val="white"/>
              </w:rPr>
            </w:pPr>
            <w:r>
              <w:rPr>
                <w:highlight w:val="white"/>
              </w:rPr>
              <w:t>Sprendimas turi turėti mechanizmą, kuris leidžia pašalinti bet kurį kitą saugumo sprendimą, esantį galiniame įrenginyje. Šis mechanizmas turi būti:</w:t>
            </w:r>
          </w:p>
          <w:p w14:paraId="73856E65" w14:textId="77777777" w:rsidR="00402DC6" w:rsidRDefault="00402DC6" w:rsidP="00565DEB">
            <w:pPr>
              <w:spacing w:line="360" w:lineRule="auto"/>
              <w:rPr>
                <w:highlight w:val="white"/>
              </w:rPr>
            </w:pPr>
            <w:r>
              <w:rPr>
                <w:highlight w:val="white"/>
              </w:rPr>
              <w:t xml:space="preserve">  - Integruotas į saugumo sprendimą.</w:t>
            </w:r>
          </w:p>
          <w:p w14:paraId="60E90004" w14:textId="77777777" w:rsidR="00402DC6" w:rsidRDefault="00402DC6" w:rsidP="00565DEB">
            <w:pPr>
              <w:spacing w:line="360" w:lineRule="auto"/>
              <w:rPr>
                <w:highlight w:val="white"/>
              </w:rPr>
            </w:pPr>
            <w:r>
              <w:rPr>
                <w:highlight w:val="white"/>
              </w:rPr>
              <w:t xml:space="preserve">  - Pateiktas kaip atskiras įrankis.</w:t>
            </w:r>
          </w:p>
          <w:p w14:paraId="65B285DF" w14:textId="77777777" w:rsidR="00402DC6" w:rsidRDefault="00402DC6" w:rsidP="00565DEB">
            <w:pPr>
              <w:pBdr>
                <w:top w:val="nil"/>
                <w:left w:val="nil"/>
                <w:bottom w:val="nil"/>
                <w:right w:val="nil"/>
                <w:between w:val="nil"/>
              </w:pBdr>
              <w:tabs>
                <w:tab w:val="left" w:pos="239"/>
              </w:tabs>
              <w:spacing w:before="1" w:line="360" w:lineRule="auto"/>
            </w:pPr>
            <w:r>
              <w:rPr>
                <w:highlight w:val="white"/>
              </w:rPr>
              <w:t xml:space="preserve">  - Pasiekiamas per saugumo sprendimų centralizuotą administravimo konsolę.</w:t>
            </w:r>
          </w:p>
        </w:tc>
      </w:tr>
      <w:tr w:rsidR="00402DC6" w14:paraId="2D1EED2E" w14:textId="77777777" w:rsidTr="00565DEB">
        <w:tc>
          <w:tcPr>
            <w:tcW w:w="625" w:type="dxa"/>
          </w:tcPr>
          <w:p w14:paraId="3E3B06A5"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t>23</w:t>
            </w:r>
            <w:r>
              <w:rPr>
                <w:color w:val="000000"/>
                <w:sz w:val="24"/>
                <w:szCs w:val="24"/>
              </w:rPr>
              <w:t>.</w:t>
            </w:r>
          </w:p>
        </w:tc>
        <w:tc>
          <w:tcPr>
            <w:tcW w:w="2448" w:type="dxa"/>
          </w:tcPr>
          <w:p w14:paraId="797AC659" w14:textId="77777777" w:rsidR="00402DC6" w:rsidRDefault="00402DC6" w:rsidP="00565DEB">
            <w:pPr>
              <w:pBdr>
                <w:top w:val="nil"/>
                <w:left w:val="nil"/>
                <w:bottom w:val="nil"/>
                <w:right w:val="nil"/>
                <w:between w:val="nil"/>
              </w:pBdr>
              <w:spacing w:before="2"/>
              <w:ind w:left="109" w:hanging="109"/>
              <w:rPr>
                <w:color w:val="000000"/>
              </w:rPr>
            </w:pPr>
            <w:r>
              <w:rPr>
                <w:color w:val="000000"/>
              </w:rPr>
              <w:t>Atnaujinimai</w:t>
            </w:r>
          </w:p>
        </w:tc>
        <w:tc>
          <w:tcPr>
            <w:tcW w:w="6953" w:type="dxa"/>
          </w:tcPr>
          <w:p w14:paraId="76183F70" w14:textId="77777777" w:rsidR="00402DC6" w:rsidRDefault="00402DC6" w:rsidP="00565DEB">
            <w:pPr>
              <w:spacing w:line="360" w:lineRule="auto"/>
              <w:rPr>
                <w:rFonts w:ascii="Calibri" w:eastAsia="Calibri" w:hAnsi="Calibri" w:cs="Calibri"/>
                <w:highlight w:val="white"/>
              </w:rPr>
            </w:pPr>
            <w:r>
              <w:rPr>
                <w:highlight w:val="white"/>
              </w:rPr>
              <w:t>Klientinės dalies programinė įranga privalo turėti funkcionalumą parsisiųsti atnaujinimus tiesiai iš:</w:t>
            </w:r>
          </w:p>
          <w:p w14:paraId="1B469650" w14:textId="77777777" w:rsidR="00402DC6" w:rsidRDefault="00402DC6" w:rsidP="00565DEB">
            <w:pPr>
              <w:spacing w:line="360" w:lineRule="auto"/>
              <w:rPr>
                <w:rFonts w:ascii="Calibri" w:eastAsia="Calibri" w:hAnsi="Calibri" w:cs="Calibri"/>
                <w:highlight w:val="white"/>
              </w:rPr>
            </w:pPr>
            <w:r>
              <w:rPr>
                <w:highlight w:val="white"/>
              </w:rPr>
              <w:t>- Gamintojo atnaujinimų serverio.</w:t>
            </w:r>
          </w:p>
          <w:p w14:paraId="7E0140D1" w14:textId="77777777" w:rsidR="00402DC6" w:rsidRDefault="00402DC6" w:rsidP="00565DEB">
            <w:pPr>
              <w:spacing w:line="360" w:lineRule="auto"/>
              <w:rPr>
                <w:rFonts w:ascii="Calibri" w:eastAsia="Calibri" w:hAnsi="Calibri" w:cs="Calibri"/>
                <w:highlight w:val="white"/>
              </w:rPr>
            </w:pPr>
            <w:r>
              <w:rPr>
                <w:highlight w:val="white"/>
              </w:rPr>
              <w:t>- Centralizuoto valdymo serverio.</w:t>
            </w:r>
          </w:p>
          <w:p w14:paraId="11209641" w14:textId="77777777" w:rsidR="00402DC6" w:rsidRDefault="00402DC6" w:rsidP="00565DEB">
            <w:pPr>
              <w:spacing w:line="360" w:lineRule="auto"/>
              <w:rPr>
                <w:rFonts w:ascii="Calibri" w:eastAsia="Calibri" w:hAnsi="Calibri" w:cs="Calibri"/>
                <w:highlight w:val="white"/>
              </w:rPr>
            </w:pPr>
            <w:r>
              <w:rPr>
                <w:highlight w:val="white"/>
              </w:rPr>
              <w:t>- Kitų klientų.</w:t>
            </w:r>
          </w:p>
          <w:p w14:paraId="2A30E6B3" w14:textId="77777777" w:rsidR="00402DC6" w:rsidRDefault="00402DC6" w:rsidP="00565DEB">
            <w:pPr>
              <w:pBdr>
                <w:top w:val="nil"/>
                <w:left w:val="nil"/>
                <w:bottom w:val="nil"/>
                <w:right w:val="nil"/>
                <w:between w:val="nil"/>
              </w:pBdr>
              <w:spacing w:before="137" w:line="369" w:lineRule="auto"/>
              <w:ind w:right="103"/>
              <w:rPr>
                <w:highlight w:val="white"/>
              </w:rPr>
            </w:pPr>
            <w:r>
              <w:rPr>
                <w:highlight w:val="white"/>
              </w:rPr>
              <w:t>Klientinės dalies programinė įranga privalo turėti funkcionalumą veikti kaip atnaujinimų serveris kitiems klientams tam, kad būtų galima taupyti tinklo pralaidumo resursus.</w:t>
            </w:r>
          </w:p>
          <w:p w14:paraId="310F2583" w14:textId="77777777" w:rsidR="00402DC6" w:rsidRDefault="00402DC6" w:rsidP="00565DEB">
            <w:pPr>
              <w:pBdr>
                <w:top w:val="nil"/>
                <w:left w:val="nil"/>
                <w:bottom w:val="nil"/>
                <w:right w:val="nil"/>
                <w:between w:val="nil"/>
              </w:pBdr>
              <w:spacing w:before="137" w:line="369" w:lineRule="auto"/>
              <w:ind w:right="103"/>
              <w:rPr>
                <w:highlight w:val="white"/>
              </w:rPr>
            </w:pPr>
            <w:r>
              <w:rPr>
                <w:highlight w:val="white"/>
              </w:rPr>
              <w:t>Turi būti galimybė nustatyti automatinę saugumo produkto atnaujinimo funkciją.</w:t>
            </w:r>
          </w:p>
        </w:tc>
      </w:tr>
      <w:tr w:rsidR="00402DC6" w14:paraId="3EBC0058" w14:textId="77777777" w:rsidTr="00565DEB">
        <w:tc>
          <w:tcPr>
            <w:tcW w:w="625" w:type="dxa"/>
          </w:tcPr>
          <w:p w14:paraId="167DC858"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sz w:val="24"/>
                <w:szCs w:val="24"/>
              </w:rPr>
              <w:t>24</w:t>
            </w:r>
            <w:r>
              <w:rPr>
                <w:color w:val="000000"/>
                <w:sz w:val="24"/>
                <w:szCs w:val="24"/>
              </w:rPr>
              <w:t>.</w:t>
            </w:r>
          </w:p>
        </w:tc>
        <w:tc>
          <w:tcPr>
            <w:tcW w:w="2448" w:type="dxa"/>
          </w:tcPr>
          <w:p w14:paraId="727B8825" w14:textId="77777777" w:rsidR="00402DC6" w:rsidRDefault="00402DC6" w:rsidP="00565DEB">
            <w:pPr>
              <w:pBdr>
                <w:top w:val="nil"/>
                <w:left w:val="nil"/>
                <w:bottom w:val="nil"/>
                <w:right w:val="nil"/>
                <w:between w:val="nil"/>
              </w:pBdr>
              <w:spacing w:before="2" w:line="369" w:lineRule="auto"/>
              <w:ind w:left="-25" w:right="962" w:firstLine="25"/>
              <w:rPr>
                <w:color w:val="000000"/>
              </w:rPr>
            </w:pPr>
            <w:r>
              <w:rPr>
                <w:color w:val="000000"/>
              </w:rPr>
              <w:t>Aktualumo reikalavimas</w:t>
            </w:r>
          </w:p>
        </w:tc>
        <w:tc>
          <w:tcPr>
            <w:tcW w:w="6953" w:type="dxa"/>
          </w:tcPr>
          <w:p w14:paraId="0822EBC8" w14:textId="77777777" w:rsidR="00402DC6" w:rsidRDefault="00402DC6" w:rsidP="00565DEB">
            <w:pPr>
              <w:pBdr>
                <w:top w:val="nil"/>
                <w:left w:val="nil"/>
                <w:bottom w:val="nil"/>
                <w:right w:val="nil"/>
                <w:between w:val="nil"/>
              </w:pBdr>
              <w:spacing w:before="2" w:line="360" w:lineRule="auto"/>
              <w:ind w:right="141"/>
              <w:rPr>
                <w:color w:val="000000"/>
              </w:rPr>
            </w:pPr>
            <w:r>
              <w:rPr>
                <w:highlight w:val="white"/>
              </w:rPr>
              <w:t xml:space="preserve">Pateikiamoms licencijoms turi būti užtikrinamas gamintojo palaikymas sutarties galiojimo laikotarpiu, užtikrinantis teisę šiuo laikotarpiu be papildomo mokesčio operatyviai gauti naujausius virusų aprašus (angl. </w:t>
            </w:r>
            <w:r>
              <w:rPr>
                <w:i/>
                <w:highlight w:val="white"/>
              </w:rPr>
              <w:t>signature</w:t>
            </w:r>
            <w:r>
              <w:rPr>
                <w:highlight w:val="white"/>
              </w:rPr>
              <w:t xml:space="preserve">), virusų paieškos mechanizmo (angl. </w:t>
            </w:r>
            <w:r>
              <w:rPr>
                <w:i/>
                <w:highlight w:val="white"/>
              </w:rPr>
              <w:t>engine</w:t>
            </w:r>
            <w:r>
              <w:rPr>
                <w:highlight w:val="white"/>
              </w:rPr>
              <w:t>) atnaujinimus bei atsisiųsti ir diegtis naujausias programinės įrangos versijas.</w:t>
            </w:r>
          </w:p>
        </w:tc>
      </w:tr>
      <w:tr w:rsidR="00402DC6" w14:paraId="6B1AEE51" w14:textId="77777777" w:rsidTr="00565DEB">
        <w:tc>
          <w:tcPr>
            <w:tcW w:w="625" w:type="dxa"/>
          </w:tcPr>
          <w:p w14:paraId="4D65FBA5"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p>
        </w:tc>
        <w:tc>
          <w:tcPr>
            <w:tcW w:w="2448" w:type="dxa"/>
          </w:tcPr>
          <w:p w14:paraId="5C73D450" w14:textId="77777777" w:rsidR="00402DC6" w:rsidRDefault="00402DC6" w:rsidP="00565DEB">
            <w:pPr>
              <w:pBdr>
                <w:top w:val="nil"/>
                <w:left w:val="nil"/>
                <w:bottom w:val="nil"/>
                <w:right w:val="nil"/>
                <w:between w:val="nil"/>
              </w:pBdr>
              <w:spacing w:before="2"/>
              <w:ind w:left="109" w:hanging="109"/>
              <w:rPr>
                <w:color w:val="000000"/>
              </w:rPr>
            </w:pPr>
          </w:p>
        </w:tc>
        <w:tc>
          <w:tcPr>
            <w:tcW w:w="6953" w:type="dxa"/>
          </w:tcPr>
          <w:p w14:paraId="62A4E610" w14:textId="77777777" w:rsidR="00402DC6" w:rsidRDefault="00402DC6" w:rsidP="00565DEB">
            <w:pPr>
              <w:pBdr>
                <w:top w:val="nil"/>
                <w:left w:val="nil"/>
                <w:bottom w:val="nil"/>
                <w:right w:val="nil"/>
                <w:between w:val="nil"/>
              </w:pBdr>
              <w:spacing w:before="2" w:line="360" w:lineRule="auto"/>
              <w:rPr>
                <w:color w:val="000000"/>
              </w:rPr>
            </w:pPr>
          </w:p>
        </w:tc>
      </w:tr>
      <w:tr w:rsidR="00402DC6" w14:paraId="30D01CB5" w14:textId="77777777" w:rsidTr="00565DEB">
        <w:tc>
          <w:tcPr>
            <w:tcW w:w="625" w:type="dxa"/>
          </w:tcPr>
          <w:p w14:paraId="033598F5"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t>2</w:t>
            </w:r>
            <w:r>
              <w:rPr>
                <w:sz w:val="24"/>
                <w:szCs w:val="24"/>
              </w:rPr>
              <w:t>5</w:t>
            </w:r>
            <w:r>
              <w:rPr>
                <w:color w:val="000000"/>
                <w:sz w:val="24"/>
                <w:szCs w:val="24"/>
              </w:rPr>
              <w:t>.</w:t>
            </w:r>
          </w:p>
        </w:tc>
        <w:tc>
          <w:tcPr>
            <w:tcW w:w="2448" w:type="dxa"/>
          </w:tcPr>
          <w:p w14:paraId="3A39A879" w14:textId="77777777" w:rsidR="00402DC6" w:rsidRDefault="00402DC6" w:rsidP="00565DEB">
            <w:pPr>
              <w:pBdr>
                <w:top w:val="nil"/>
                <w:left w:val="nil"/>
                <w:bottom w:val="nil"/>
                <w:right w:val="nil"/>
                <w:between w:val="nil"/>
              </w:pBdr>
              <w:spacing w:before="2"/>
              <w:ind w:left="109" w:hanging="109"/>
              <w:rPr>
                <w:color w:val="000000"/>
              </w:rPr>
            </w:pPr>
            <w:r>
              <w:rPr>
                <w:color w:val="000000"/>
              </w:rPr>
              <w:t>Dokumentacija</w:t>
            </w:r>
          </w:p>
        </w:tc>
        <w:tc>
          <w:tcPr>
            <w:tcW w:w="6953" w:type="dxa"/>
          </w:tcPr>
          <w:p w14:paraId="51011003" w14:textId="77777777" w:rsidR="00402DC6" w:rsidRDefault="00402DC6" w:rsidP="00565DEB">
            <w:pPr>
              <w:pBdr>
                <w:top w:val="nil"/>
                <w:left w:val="nil"/>
                <w:bottom w:val="nil"/>
                <w:right w:val="nil"/>
                <w:between w:val="nil"/>
              </w:pBdr>
              <w:spacing w:before="1" w:line="360" w:lineRule="auto"/>
              <w:ind w:hanging="27"/>
              <w:rPr>
                <w:color w:val="000000"/>
              </w:rPr>
            </w:pPr>
            <w:r>
              <w:rPr>
                <w:highlight w:val="white"/>
              </w:rPr>
              <w:t xml:space="preserve">Turi būti pateikta aktuali dokumentacija, apimanti programinės įrangos įdiegimo, bendro naudojimo, administravimo, sistemos atstatymo procedūras. </w:t>
            </w:r>
          </w:p>
        </w:tc>
      </w:tr>
      <w:tr w:rsidR="00402DC6" w14:paraId="47C0F829" w14:textId="77777777" w:rsidTr="00565DEB">
        <w:trPr>
          <w:trHeight w:val="1139"/>
        </w:trPr>
        <w:tc>
          <w:tcPr>
            <w:tcW w:w="625" w:type="dxa"/>
          </w:tcPr>
          <w:p w14:paraId="3AEA0885"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t>2</w:t>
            </w:r>
            <w:r>
              <w:rPr>
                <w:sz w:val="24"/>
                <w:szCs w:val="24"/>
              </w:rPr>
              <w:t>6</w:t>
            </w:r>
            <w:r>
              <w:rPr>
                <w:color w:val="000000"/>
                <w:sz w:val="24"/>
                <w:szCs w:val="24"/>
              </w:rPr>
              <w:t>.</w:t>
            </w:r>
          </w:p>
        </w:tc>
        <w:tc>
          <w:tcPr>
            <w:tcW w:w="2448" w:type="dxa"/>
          </w:tcPr>
          <w:p w14:paraId="3F55BC12" w14:textId="77777777" w:rsidR="00402DC6" w:rsidRDefault="00402DC6" w:rsidP="00565DEB">
            <w:pPr>
              <w:pBdr>
                <w:top w:val="nil"/>
                <w:left w:val="nil"/>
                <w:bottom w:val="nil"/>
                <w:right w:val="nil"/>
                <w:between w:val="nil"/>
              </w:pBdr>
              <w:spacing w:before="2" w:line="369" w:lineRule="auto"/>
              <w:ind w:left="-25" w:right="424" w:firstLine="25"/>
              <w:rPr>
                <w:color w:val="000000"/>
              </w:rPr>
            </w:pPr>
            <w:r>
              <w:rPr>
                <w:color w:val="000000"/>
              </w:rPr>
              <w:t xml:space="preserve">Gamintojo aptarnavimo </w:t>
            </w:r>
          </w:p>
          <w:p w14:paraId="571CCBA4" w14:textId="77777777" w:rsidR="00402DC6" w:rsidRDefault="00402DC6" w:rsidP="00565DEB">
            <w:pPr>
              <w:pBdr>
                <w:top w:val="nil"/>
                <w:left w:val="nil"/>
                <w:bottom w:val="nil"/>
                <w:right w:val="nil"/>
                <w:between w:val="nil"/>
              </w:pBdr>
              <w:spacing w:before="2" w:line="369" w:lineRule="auto"/>
              <w:ind w:left="-25" w:right="424" w:firstLine="25"/>
              <w:rPr>
                <w:color w:val="000000"/>
              </w:rPr>
            </w:pPr>
            <w:r>
              <w:rPr>
                <w:color w:val="000000"/>
              </w:rPr>
              <w:t>(angl. support) sąlygos</w:t>
            </w:r>
          </w:p>
        </w:tc>
        <w:tc>
          <w:tcPr>
            <w:tcW w:w="6953" w:type="dxa"/>
          </w:tcPr>
          <w:p w14:paraId="06BD28E6" w14:textId="77777777" w:rsidR="00402DC6" w:rsidRDefault="00402DC6" w:rsidP="00565DEB">
            <w:pPr>
              <w:pBdr>
                <w:top w:val="nil"/>
                <w:left w:val="nil"/>
                <w:bottom w:val="nil"/>
                <w:right w:val="nil"/>
                <w:between w:val="nil"/>
              </w:pBdr>
              <w:spacing w:before="2" w:line="369" w:lineRule="auto"/>
              <w:ind w:right="103"/>
              <w:rPr>
                <w:highlight w:val="white"/>
              </w:rPr>
            </w:pPr>
            <w:r>
              <w:rPr>
                <w:highlight w:val="white"/>
              </w:rPr>
              <w:t>Gamintojo atstovas turi teikti nemokamą pagalbą, konsultacijas telefonu, kreipiantis į pagalbos centrą darbo dienomis darbo valandomis lietuvių, rusų ir anglų kalbomis.</w:t>
            </w:r>
          </w:p>
          <w:p w14:paraId="21D6BCA0" w14:textId="77777777" w:rsidR="00402DC6" w:rsidRDefault="00402DC6" w:rsidP="00565DEB">
            <w:pPr>
              <w:pBdr>
                <w:top w:val="nil"/>
                <w:left w:val="nil"/>
                <w:bottom w:val="nil"/>
                <w:right w:val="nil"/>
                <w:between w:val="nil"/>
              </w:pBdr>
              <w:spacing w:before="2" w:line="369" w:lineRule="auto"/>
              <w:ind w:right="103"/>
              <w:rPr>
                <w:highlight w:val="white"/>
              </w:rPr>
            </w:pPr>
            <w:r>
              <w:rPr>
                <w:highlight w:val="white"/>
              </w:rPr>
              <w:t>Gamintojo atstovas turi suteikti 2 valandas konsultacijų produkto diegimo ir atnaujinimo klausimais, kurios turi būti įvykdytos ne vėliau kaip 30 dienų nuo licencijos aktyvavimo dienos.</w:t>
            </w:r>
          </w:p>
          <w:p w14:paraId="460EFB06" w14:textId="77777777" w:rsidR="00402DC6" w:rsidRDefault="00402DC6" w:rsidP="00565DEB">
            <w:pPr>
              <w:pBdr>
                <w:top w:val="nil"/>
                <w:left w:val="nil"/>
                <w:bottom w:val="nil"/>
                <w:right w:val="nil"/>
                <w:between w:val="nil"/>
              </w:pBdr>
              <w:spacing w:before="2" w:line="369" w:lineRule="auto"/>
              <w:ind w:right="103"/>
              <w:rPr>
                <w:highlight w:val="white"/>
              </w:rPr>
            </w:pPr>
            <w:r>
              <w:rPr>
                <w:highlight w:val="white"/>
              </w:rPr>
              <w:lastRenderedPageBreak/>
              <w:t>Gamintojo atstovas turi teikti nemokamą pagalbą, konsultacijas telefonu, kreipiantis į pagalbos centrą darbo dienomis darbo valandomis lietuvių, rusų ir anglų kalbomis.</w:t>
            </w:r>
          </w:p>
        </w:tc>
      </w:tr>
      <w:tr w:rsidR="00402DC6" w14:paraId="58C917CC" w14:textId="77777777" w:rsidTr="00565DEB">
        <w:tc>
          <w:tcPr>
            <w:tcW w:w="625" w:type="dxa"/>
          </w:tcPr>
          <w:p w14:paraId="50FD14B6" w14:textId="77777777" w:rsidR="00402DC6" w:rsidRDefault="00402DC6" w:rsidP="00565DEB">
            <w:pPr>
              <w:pBdr>
                <w:top w:val="nil"/>
                <w:left w:val="nil"/>
                <w:bottom w:val="nil"/>
                <w:right w:val="nil"/>
                <w:between w:val="nil"/>
              </w:pBdr>
              <w:spacing w:line="274" w:lineRule="auto"/>
              <w:ind w:hanging="109"/>
              <w:jc w:val="center"/>
              <w:rPr>
                <w:color w:val="000000"/>
                <w:sz w:val="24"/>
                <w:szCs w:val="24"/>
              </w:rPr>
            </w:pPr>
            <w:r>
              <w:rPr>
                <w:color w:val="000000"/>
                <w:sz w:val="24"/>
                <w:szCs w:val="24"/>
              </w:rPr>
              <w:lastRenderedPageBreak/>
              <w:t>2</w:t>
            </w:r>
            <w:r>
              <w:rPr>
                <w:sz w:val="24"/>
                <w:szCs w:val="24"/>
              </w:rPr>
              <w:t>7</w:t>
            </w:r>
            <w:r>
              <w:rPr>
                <w:color w:val="000000"/>
                <w:sz w:val="24"/>
                <w:szCs w:val="24"/>
              </w:rPr>
              <w:t>.</w:t>
            </w:r>
          </w:p>
        </w:tc>
        <w:tc>
          <w:tcPr>
            <w:tcW w:w="2448" w:type="dxa"/>
          </w:tcPr>
          <w:p w14:paraId="18105F77" w14:textId="77777777" w:rsidR="00402DC6" w:rsidRDefault="00402DC6" w:rsidP="00565DEB">
            <w:pPr>
              <w:pBdr>
                <w:top w:val="nil"/>
                <w:left w:val="nil"/>
                <w:bottom w:val="nil"/>
                <w:right w:val="nil"/>
                <w:between w:val="nil"/>
              </w:pBdr>
              <w:spacing w:before="2" w:line="360" w:lineRule="auto"/>
              <w:ind w:left="-25" w:right="148" w:firstLine="25"/>
              <w:rPr>
                <w:color w:val="000000"/>
              </w:rPr>
            </w:pPr>
            <w:r>
              <w:rPr>
                <w:color w:val="000000"/>
              </w:rPr>
              <w:t>Reikalavimai programinės įrangos naudojimo taisyklėms</w:t>
            </w:r>
            <w:r>
              <w:t xml:space="preserve"> </w:t>
            </w:r>
            <w:r>
              <w:rPr>
                <w:color w:val="000000"/>
              </w:rPr>
              <w:t>(licencijavimui)</w:t>
            </w:r>
          </w:p>
        </w:tc>
        <w:tc>
          <w:tcPr>
            <w:tcW w:w="6953" w:type="dxa"/>
          </w:tcPr>
          <w:p w14:paraId="472B076F" w14:textId="77777777" w:rsidR="00402DC6" w:rsidRDefault="00402DC6" w:rsidP="00565DEB">
            <w:pPr>
              <w:pBdr>
                <w:top w:val="nil"/>
                <w:left w:val="nil"/>
                <w:bottom w:val="nil"/>
                <w:right w:val="nil"/>
                <w:between w:val="nil"/>
              </w:pBdr>
              <w:spacing w:before="2" w:line="360" w:lineRule="auto"/>
              <w:ind w:right="103"/>
            </w:pPr>
            <w:r>
              <w:rPr>
                <w:highlight w:val="white"/>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r>
    </w:tbl>
    <w:p w14:paraId="35A2CB38" w14:textId="77777777" w:rsidR="00402DC6" w:rsidRDefault="00402DC6" w:rsidP="00402DC6">
      <w:pPr>
        <w:spacing w:before="11"/>
        <w:rPr>
          <w:b/>
          <w:sz w:val="17"/>
          <w:szCs w:val="17"/>
        </w:rPr>
      </w:pPr>
    </w:p>
    <w:p w14:paraId="415B0294" w14:textId="77777777" w:rsidR="00402DC6" w:rsidRPr="00FE530B" w:rsidRDefault="00402DC6" w:rsidP="00402DC6">
      <w:pPr>
        <w:suppressAutoHyphens/>
        <w:spacing w:line="240" w:lineRule="auto"/>
        <w:rPr>
          <w:rFonts w:ascii="Times New Roman" w:eastAsia="Times New Roman" w:hAnsi="Times New Roman" w:cs="Times New Roman"/>
          <w:sz w:val="23"/>
          <w:szCs w:val="23"/>
        </w:rPr>
      </w:pPr>
      <w:r w:rsidRPr="00FE530B">
        <w:rPr>
          <w:rFonts w:ascii="Times New Roman" w:eastAsia="Times New Roman" w:hAnsi="Times New Roman" w:cs="Times New Roman"/>
          <w:sz w:val="23"/>
          <w:szCs w:val="23"/>
        </w:rPr>
        <w:t>Parengė: Savivaldybės administracijos bendrojo skyriaus vyriausiasis specialistas Andrius Strelcovas</w:t>
      </w:r>
    </w:p>
    <w:p w14:paraId="5B7EBC6F" w14:textId="77777777" w:rsidR="00402DC6" w:rsidRDefault="00402DC6" w:rsidP="00402DC6">
      <w:pPr>
        <w:suppressAutoHyphens/>
        <w:jc w:val="center"/>
      </w:pPr>
    </w:p>
    <w:p w14:paraId="280FD1E8" w14:textId="77777777" w:rsidR="00402DC6" w:rsidRPr="00F92E58" w:rsidRDefault="00402DC6" w:rsidP="00402DC6">
      <w:pPr>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w:t>
      </w:r>
      <w:r w:rsidRPr="003277FD">
        <w:rPr>
          <w:rFonts w:ascii="Arial" w:hAnsi="Arial" w:cs="Arial"/>
          <w:b/>
          <w:bCs/>
          <w:smallCaps/>
          <w:sz w:val="22"/>
          <w:szCs w:val="22"/>
        </w:rPr>
        <w:br w:type="page"/>
      </w:r>
    </w:p>
    <w:p w14:paraId="729EDC83" w14:textId="793AEE58" w:rsidR="00112F92" w:rsidRPr="00753AAE" w:rsidRDefault="005450B5" w:rsidP="00753AAE">
      <w:pPr>
        <w:pStyle w:val="Antrat1"/>
        <w:spacing w:before="0" w:after="0" w:line="300" w:lineRule="auto"/>
        <w:ind w:firstLine="0"/>
        <w:jc w:val="right"/>
        <w:rPr>
          <w:rFonts w:asciiTheme="minorHAnsi" w:hAnsiTheme="minorHAnsi" w:cstheme="minorHAnsi"/>
          <w:color w:val="auto"/>
          <w:sz w:val="22"/>
          <w:szCs w:val="22"/>
        </w:rPr>
      </w:pPr>
      <w:bookmarkStart w:id="26" w:name="_Ref207705153"/>
      <w:bookmarkStart w:id="27" w:name="_Toc212126795"/>
      <w:r w:rsidRPr="00753AAE">
        <w:rPr>
          <w:rFonts w:asciiTheme="minorHAnsi" w:hAnsiTheme="minorHAnsi" w:cstheme="minorHAnsi"/>
          <w:color w:val="auto"/>
          <w:sz w:val="22"/>
          <w:szCs w:val="22"/>
        </w:rPr>
        <w:lastRenderedPageBreak/>
        <w:t>P</w:t>
      </w:r>
      <w:r w:rsidR="00112F92" w:rsidRPr="00753AAE">
        <w:rPr>
          <w:rFonts w:asciiTheme="minorHAnsi" w:hAnsiTheme="minorHAnsi" w:cstheme="minorHAnsi"/>
          <w:color w:val="auto"/>
          <w:sz w:val="22"/>
          <w:szCs w:val="22"/>
        </w:rPr>
        <w:t xml:space="preserve">irkimo sąlygų </w:t>
      </w:r>
      <w:r w:rsidR="00402DC6">
        <w:rPr>
          <w:rFonts w:asciiTheme="minorHAnsi" w:hAnsiTheme="minorHAnsi" w:cstheme="minorHAnsi"/>
          <w:color w:val="auto"/>
          <w:sz w:val="22"/>
          <w:szCs w:val="22"/>
        </w:rPr>
        <w:t>3</w:t>
      </w:r>
      <w:r w:rsidR="00112F92" w:rsidRPr="00753AAE">
        <w:rPr>
          <w:rFonts w:asciiTheme="minorHAnsi" w:hAnsiTheme="minorHAnsi" w:cstheme="minorHAnsi"/>
          <w:color w:val="auto"/>
          <w:sz w:val="22"/>
          <w:szCs w:val="22"/>
        </w:rPr>
        <w:t xml:space="preserve"> priedas</w:t>
      </w:r>
      <w:r w:rsidR="00753AAE">
        <w:rPr>
          <w:rFonts w:asciiTheme="minorHAnsi" w:hAnsiTheme="minorHAnsi" w:cstheme="minorHAnsi"/>
          <w:color w:val="auto"/>
          <w:sz w:val="22"/>
          <w:szCs w:val="22"/>
        </w:rPr>
        <w:t xml:space="preserve"> </w:t>
      </w:r>
      <w:r w:rsidR="00112F92" w:rsidRPr="00753AAE">
        <w:rPr>
          <w:rFonts w:asciiTheme="minorHAnsi" w:hAnsiTheme="minorHAnsi" w:cstheme="minorHAnsi"/>
          <w:color w:val="auto"/>
          <w:sz w:val="22"/>
          <w:szCs w:val="22"/>
        </w:rPr>
        <w:t>„Tiekėjų pašalinimo pagrindai“</w:t>
      </w:r>
      <w:bookmarkEnd w:id="26"/>
      <w:bookmarkEnd w:id="27"/>
    </w:p>
    <w:p w14:paraId="537E8F24" w14:textId="77777777" w:rsidR="00112F92" w:rsidRPr="002E1129" w:rsidRDefault="00112F92" w:rsidP="00D8636D">
      <w:pPr>
        <w:keepNext/>
        <w:keepLines/>
        <w:spacing w:before="120" w:line="276" w:lineRule="auto"/>
        <w:ind w:left="318"/>
        <w:jc w:val="right"/>
        <w:rPr>
          <w:rFonts w:ascii="Arial" w:eastAsia="Arial" w:hAnsi="Arial" w:cs="Arial"/>
          <w:color w:val="0070C0"/>
        </w:rPr>
      </w:pPr>
    </w:p>
    <w:p w14:paraId="3946342A" w14:textId="77777777" w:rsidR="00112F92" w:rsidRPr="00D8636D" w:rsidRDefault="00112F92" w:rsidP="00112F92">
      <w:pPr>
        <w:spacing w:after="240" w:line="276" w:lineRule="auto"/>
        <w:jc w:val="center"/>
        <w:rPr>
          <w:rFonts w:eastAsia="Arial" w:cstheme="minorHAnsi"/>
          <w:smallCaps/>
          <w:color w:val="404040"/>
          <w:sz w:val="28"/>
          <w:szCs w:val="28"/>
        </w:rPr>
      </w:pPr>
      <w:r w:rsidRPr="00D8636D">
        <w:rPr>
          <w:rFonts w:eastAsia="Arial" w:cstheme="minorHAnsi"/>
          <w:smallCaps/>
          <w:color w:val="404040"/>
          <w:sz w:val="28"/>
          <w:szCs w:val="28"/>
        </w:rPr>
        <w:t>TIEKĖJŲ PAŠALINIMO PAGRINDAI</w:t>
      </w:r>
    </w:p>
    <w:p w14:paraId="6B6C1815" w14:textId="77777777" w:rsidR="00C80CD1" w:rsidRPr="00876324" w:rsidRDefault="00C80CD1" w:rsidP="00C80CD1">
      <w:pPr>
        <w:spacing w:line="240" w:lineRule="auto"/>
        <w:ind w:firstLine="720"/>
        <w:rPr>
          <w:rFonts w:ascii="Times New Roman" w:eastAsia="Arial" w:hAnsi="Times New Roman" w:cs="Times New Roman"/>
          <w:i/>
          <w:color w:val="000000" w:themeColor="text1"/>
          <w:sz w:val="24"/>
          <w:szCs w:val="24"/>
        </w:rPr>
      </w:pPr>
      <w:r w:rsidRPr="00876324">
        <w:rPr>
          <w:rFonts w:ascii="Times New Roman" w:eastAsia="Arial" w:hAnsi="Times New Roman" w:cs="Times New Roman"/>
          <w:i/>
          <w:color w:val="000000" w:themeColor="text1"/>
          <w:sz w:val="24"/>
          <w:szCs w:val="24"/>
        </w:rPr>
        <w:t xml:space="preserve">Perkančioji organizacija atmeta tiekėjo pasiūlymą, jeigu: </w:t>
      </w:r>
    </w:p>
    <w:p w14:paraId="2CE4CB53" w14:textId="77777777" w:rsidR="00C80CD1" w:rsidRPr="00876324" w:rsidRDefault="00C80CD1" w:rsidP="00C80CD1">
      <w:pPr>
        <w:pStyle w:val="Betarp"/>
        <w:ind w:firstLine="720"/>
        <w:rPr>
          <w:rFonts w:ascii="Times New Roman" w:eastAsia="Yu Mincho" w:hAnsi="Times New Roman" w:cs="Times New Roman"/>
          <w:b/>
          <w:bCs/>
          <w:i/>
          <w:color w:val="000000" w:themeColor="text1"/>
          <w:sz w:val="24"/>
          <w:szCs w:val="24"/>
        </w:rPr>
      </w:pPr>
      <w:r w:rsidRPr="00876324">
        <w:rPr>
          <w:rFonts w:ascii="Times New Roman" w:eastAsia="Arial" w:hAnsi="Times New Roman" w:cs="Times New Roman"/>
          <w:i/>
          <w:color w:val="000000" w:themeColor="text1"/>
          <w:sz w:val="24"/>
          <w:szCs w:val="24"/>
        </w:rPr>
        <w:t xml:space="preserve">1. </w:t>
      </w:r>
      <w:r w:rsidRPr="00876324">
        <w:rPr>
          <w:rFonts w:ascii="Times New Roman" w:hAnsi="Times New Roman" w:cs="Times New Roman"/>
          <w:i/>
          <w:color w:val="000000" w:themeColor="text1"/>
          <w:sz w:val="24"/>
          <w:szCs w:val="24"/>
        </w:rPr>
        <w:t xml:space="preserve">Tiekėjas su kitais tiekėjais yra sudaręs susitarimų, kuriais siekiama iškreipti konkurenciją atliekamame pirkime, ir perkančioji organizacija dėl to turi įtikinamų duomenų </w:t>
      </w:r>
      <w:r w:rsidRPr="00876324">
        <w:rPr>
          <w:rFonts w:ascii="Times New Roman" w:hAnsi="Times New Roman" w:cs="Times New Roman"/>
          <w:b/>
          <w:i/>
          <w:color w:val="000000" w:themeColor="text1"/>
          <w:sz w:val="24"/>
          <w:szCs w:val="24"/>
        </w:rPr>
        <w:t>(</w:t>
      </w:r>
      <w:r w:rsidRPr="00876324">
        <w:rPr>
          <w:rFonts w:ascii="Times New Roman" w:eastAsia="Yu Mincho" w:hAnsi="Times New Roman" w:cs="Times New Roman"/>
          <w:b/>
          <w:i/>
          <w:color w:val="000000" w:themeColor="text1"/>
          <w:sz w:val="24"/>
          <w:szCs w:val="24"/>
        </w:rPr>
        <w:t>VPĮ 46 straipsnio 4 dalies 1 punktas</w:t>
      </w:r>
      <w:r w:rsidRPr="00876324">
        <w:rPr>
          <w:rFonts w:ascii="Times New Roman" w:eastAsia="Arial" w:hAnsi="Times New Roman" w:cs="Times New Roman"/>
          <w:i/>
          <w:color w:val="000000" w:themeColor="text1"/>
          <w:sz w:val="24"/>
          <w:szCs w:val="24"/>
        </w:rPr>
        <w:t>).</w:t>
      </w:r>
    </w:p>
    <w:p w14:paraId="605905FE" w14:textId="77777777" w:rsidR="00C80CD1" w:rsidRPr="00876324" w:rsidRDefault="00C80CD1" w:rsidP="00C80CD1">
      <w:pPr>
        <w:pStyle w:val="Betarp"/>
        <w:ind w:firstLine="720"/>
        <w:rPr>
          <w:rFonts w:ascii="Times New Roman" w:hAnsi="Times New Roman" w:cs="Times New Roman"/>
          <w:b/>
          <w:i/>
          <w:color w:val="000000" w:themeColor="text1"/>
          <w:sz w:val="24"/>
          <w:szCs w:val="24"/>
        </w:rPr>
      </w:pPr>
      <w:r w:rsidRPr="00876324">
        <w:rPr>
          <w:rFonts w:ascii="Times New Roman" w:eastAsia="Arial" w:hAnsi="Times New Roman" w:cs="Times New Roman"/>
          <w:i/>
          <w:color w:val="000000" w:themeColor="text1"/>
          <w:sz w:val="24"/>
          <w:szCs w:val="24"/>
        </w:rPr>
        <w:t xml:space="preserve">2. </w:t>
      </w:r>
      <w:r w:rsidRPr="00876324">
        <w:rPr>
          <w:rFonts w:ascii="Times New Roman" w:hAnsi="Times New Roman" w:cs="Times New Roman"/>
          <w:i/>
          <w:color w:val="000000" w:themeColor="text1"/>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76324">
        <w:rPr>
          <w:rFonts w:ascii="Times New Roman" w:hAnsi="Times New Roman" w:cs="Times New Roman"/>
          <w:b/>
          <w:i/>
          <w:color w:val="000000" w:themeColor="text1"/>
          <w:sz w:val="24"/>
          <w:szCs w:val="24"/>
        </w:rPr>
        <w:t>(</w:t>
      </w:r>
      <w:r w:rsidRPr="00876324">
        <w:rPr>
          <w:rFonts w:ascii="Times New Roman" w:eastAsia="Yu Mincho" w:hAnsi="Times New Roman" w:cs="Times New Roman"/>
          <w:b/>
          <w:i/>
          <w:color w:val="000000" w:themeColor="text1"/>
          <w:sz w:val="24"/>
          <w:szCs w:val="24"/>
        </w:rPr>
        <w:t>VPĮ 46 straipsnio 4 dalies 2 punktas)</w:t>
      </w:r>
      <w:r w:rsidRPr="00876324">
        <w:rPr>
          <w:rFonts w:ascii="Times New Roman" w:hAnsi="Times New Roman" w:cs="Times New Roman"/>
          <w:i/>
          <w:color w:val="000000" w:themeColor="text1"/>
          <w:sz w:val="24"/>
          <w:szCs w:val="24"/>
        </w:rPr>
        <w:t>.</w:t>
      </w:r>
    </w:p>
    <w:p w14:paraId="5247CF1E" w14:textId="77777777" w:rsidR="00C80CD1" w:rsidRPr="00876324" w:rsidRDefault="00C80CD1" w:rsidP="00C80CD1">
      <w:pPr>
        <w:pStyle w:val="Betarp"/>
        <w:ind w:firstLine="720"/>
        <w:rPr>
          <w:rFonts w:ascii="Times New Roman" w:eastAsia="Yu Mincho" w:hAnsi="Times New Roman" w:cs="Times New Roman"/>
          <w:b/>
          <w:bCs/>
          <w:color w:val="000000" w:themeColor="text1"/>
          <w:sz w:val="24"/>
          <w:szCs w:val="24"/>
        </w:rPr>
      </w:pPr>
      <w:r w:rsidRPr="00876324">
        <w:rPr>
          <w:rFonts w:ascii="Times New Roman" w:eastAsia="Arial" w:hAnsi="Times New Roman" w:cs="Times New Roman"/>
          <w:i/>
          <w:color w:val="000000" w:themeColor="text1"/>
          <w:sz w:val="24"/>
          <w:szCs w:val="24"/>
        </w:rPr>
        <w:t xml:space="preserve">3. </w:t>
      </w:r>
      <w:r w:rsidRPr="00876324">
        <w:rPr>
          <w:rFonts w:ascii="Times New Roman" w:hAnsi="Times New Roman" w:cs="Times New Roman"/>
          <w:color w:val="000000" w:themeColor="text1"/>
          <w:sz w:val="24"/>
          <w:szCs w:val="24"/>
        </w:rPr>
        <w:t xml:space="preserve">Pažeista konkurencija, kaip nustatyta VPĮ 27 straipsnio 3 ir 4 dalyse, ir atitinkamos padėties negalima ištaisyti </w:t>
      </w:r>
      <w:r w:rsidRPr="00876324">
        <w:rPr>
          <w:rFonts w:ascii="Times New Roman" w:hAnsi="Times New Roman" w:cs="Times New Roman"/>
          <w:b/>
          <w:color w:val="000000" w:themeColor="text1"/>
          <w:sz w:val="24"/>
          <w:szCs w:val="24"/>
        </w:rPr>
        <w:t>(</w:t>
      </w:r>
      <w:r w:rsidRPr="00876324">
        <w:rPr>
          <w:rFonts w:ascii="Times New Roman" w:eastAsia="Yu Mincho" w:hAnsi="Times New Roman" w:cs="Times New Roman"/>
          <w:b/>
          <w:color w:val="000000" w:themeColor="text1"/>
          <w:sz w:val="24"/>
          <w:szCs w:val="24"/>
        </w:rPr>
        <w:t>VPĮ 46 straipsnio 4 dalies 3 punktas).</w:t>
      </w:r>
    </w:p>
    <w:p w14:paraId="27E196AE" w14:textId="77777777" w:rsidR="00C80CD1" w:rsidRPr="00876324" w:rsidRDefault="00C80CD1" w:rsidP="00C80CD1">
      <w:pPr>
        <w:pStyle w:val="Betarp"/>
        <w:ind w:firstLine="720"/>
        <w:rPr>
          <w:rFonts w:ascii="Times New Roman" w:hAnsi="Times New Roman" w:cs="Times New Roman"/>
          <w:color w:val="000000" w:themeColor="text1"/>
          <w:sz w:val="24"/>
          <w:szCs w:val="24"/>
        </w:rPr>
      </w:pPr>
      <w:r w:rsidRPr="00876324">
        <w:rPr>
          <w:rFonts w:ascii="Times New Roman" w:eastAsia="Arial" w:hAnsi="Times New Roman" w:cs="Times New Roman"/>
          <w:i/>
          <w:color w:val="000000" w:themeColor="text1"/>
          <w:sz w:val="24"/>
          <w:szCs w:val="24"/>
        </w:rPr>
        <w:t xml:space="preserve">4. </w:t>
      </w:r>
      <w:r w:rsidRPr="00876324">
        <w:rPr>
          <w:rFonts w:ascii="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5E5074" w14:textId="77777777" w:rsidR="00C80CD1" w:rsidRDefault="00C80CD1" w:rsidP="00C80CD1">
      <w:pPr>
        <w:pStyle w:val="Betarp"/>
        <w:ind w:firstLine="720"/>
        <w:rPr>
          <w:rFonts w:ascii="Times New Roman" w:eastAsia="Yu Mincho" w:hAnsi="Times New Roman" w:cs="Times New Roman"/>
          <w:b/>
          <w:color w:val="000000" w:themeColor="text1"/>
          <w:sz w:val="24"/>
          <w:szCs w:val="24"/>
        </w:rPr>
      </w:pPr>
      <w:r w:rsidRPr="00876324">
        <w:rPr>
          <w:rFonts w:ascii="Times New Roman" w:eastAsia="Arial" w:hAnsi="Times New Roman" w:cs="Times New Roman"/>
          <w:color w:val="000000" w:themeColor="text1"/>
          <w:sz w:val="24"/>
          <w:szCs w:val="24"/>
        </w:rPr>
        <w:t>5.</w:t>
      </w:r>
      <w:r w:rsidRPr="00876324">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76324">
        <w:rPr>
          <w:rFonts w:ascii="Times New Roman" w:hAnsi="Times New Roman" w:cs="Times New Roman"/>
          <w:color w:val="000000" w:themeColor="text1"/>
          <w:sz w:val="24"/>
          <w:szCs w:val="24"/>
        </w:rPr>
        <w:t>(</w:t>
      </w:r>
      <w:r w:rsidRPr="00876324">
        <w:rPr>
          <w:rFonts w:ascii="Times New Roman" w:eastAsia="Yu Mincho" w:hAnsi="Times New Roman" w:cs="Times New Roman"/>
          <w:b/>
          <w:color w:val="000000" w:themeColor="text1"/>
          <w:sz w:val="24"/>
          <w:szCs w:val="24"/>
        </w:rPr>
        <w:t>VPĮ 46 straipsnio 4 dalies 5 punktas).</w:t>
      </w:r>
    </w:p>
    <w:p w14:paraId="4029A732" w14:textId="15AE68A2" w:rsidR="001231E2" w:rsidRPr="001231E2" w:rsidRDefault="00B80DBD" w:rsidP="001231E2">
      <w:pPr>
        <w:pStyle w:val="Betarp"/>
        <w:ind w:firstLine="720"/>
        <w:rPr>
          <w:rFonts w:ascii="Times New Roman" w:hAnsi="Times New Roman" w:cs="Times New Roman"/>
          <w:iCs/>
          <w:color w:val="000000" w:themeColor="text1"/>
          <w:sz w:val="24"/>
          <w:szCs w:val="24"/>
        </w:rPr>
      </w:pPr>
      <w:r w:rsidRPr="001231E2">
        <w:rPr>
          <w:rFonts w:ascii="Times New Roman" w:hAnsi="Times New Roman" w:cs="Times New Roman"/>
          <w:iCs/>
          <w:color w:val="000000" w:themeColor="text1"/>
          <w:sz w:val="24"/>
          <w:szCs w:val="24"/>
        </w:rPr>
        <w:t xml:space="preserve">6. </w:t>
      </w:r>
      <w:r w:rsidR="001231E2" w:rsidRPr="001231E2">
        <w:rPr>
          <w:rFonts w:ascii="Times New Roman" w:hAnsi="Times New Roman" w:cs="Times New Roman"/>
          <w:iCs/>
          <w:color w:val="000000" w:themeColor="text1"/>
          <w:sz w:val="24"/>
          <w:szCs w:val="24"/>
        </w:rPr>
        <w:t>Tiekėjas yra neatlikęs jam teismo sprendimu paskirtos baudžiamojo poveikio priemonės – uždraudimo juridiniam asmeniui dalyvauti viešuosiuose pirkimuose (</w:t>
      </w:r>
      <w:r w:rsidR="001231E2" w:rsidRPr="002D2455">
        <w:rPr>
          <w:rFonts w:ascii="Times New Roman" w:hAnsi="Times New Roman" w:cs="Times New Roman"/>
          <w:b/>
          <w:bCs/>
          <w:iCs/>
          <w:color w:val="000000" w:themeColor="text1"/>
          <w:sz w:val="24"/>
          <w:szCs w:val="24"/>
        </w:rPr>
        <w:t>VPĮ 46 straipsnio 2</w:t>
      </w:r>
      <w:r w:rsidR="001231E2" w:rsidRPr="002D2455">
        <w:rPr>
          <w:rFonts w:ascii="Times New Roman" w:hAnsi="Times New Roman" w:cs="Times New Roman"/>
          <w:b/>
          <w:bCs/>
          <w:iCs/>
          <w:color w:val="000000" w:themeColor="text1"/>
          <w:sz w:val="24"/>
          <w:szCs w:val="24"/>
          <w:vertAlign w:val="superscript"/>
        </w:rPr>
        <w:t>1</w:t>
      </w:r>
      <w:r w:rsidR="001231E2" w:rsidRPr="002D2455">
        <w:rPr>
          <w:rFonts w:ascii="Times New Roman" w:hAnsi="Times New Roman" w:cs="Times New Roman"/>
          <w:b/>
          <w:bCs/>
          <w:iCs/>
          <w:color w:val="000000" w:themeColor="text1"/>
          <w:sz w:val="24"/>
          <w:szCs w:val="24"/>
        </w:rPr>
        <w:t xml:space="preserve"> dalis</w:t>
      </w:r>
      <w:r w:rsidR="001231E2" w:rsidRPr="001231E2">
        <w:rPr>
          <w:rFonts w:ascii="Times New Roman" w:hAnsi="Times New Roman" w:cs="Times New Roman"/>
          <w:iCs/>
          <w:color w:val="000000" w:themeColor="text1"/>
          <w:sz w:val="24"/>
          <w:szCs w:val="24"/>
        </w:rPr>
        <w:t>).</w:t>
      </w:r>
    </w:p>
    <w:p w14:paraId="3C40A9C1" w14:textId="68D1C90C" w:rsidR="00B80DBD" w:rsidRPr="001231E2" w:rsidRDefault="00B80DBD" w:rsidP="00C80CD1">
      <w:pPr>
        <w:pStyle w:val="Betarp"/>
        <w:ind w:firstLine="720"/>
        <w:rPr>
          <w:rFonts w:ascii="Times New Roman" w:hAnsi="Times New Roman" w:cs="Times New Roman"/>
          <w:iCs/>
          <w:color w:val="000000" w:themeColor="text1"/>
          <w:sz w:val="24"/>
          <w:szCs w:val="24"/>
        </w:rPr>
      </w:pPr>
    </w:p>
    <w:p w14:paraId="0141314F" w14:textId="77777777" w:rsidR="00C80CD1" w:rsidRDefault="00C80CD1" w:rsidP="00C80CD1">
      <w:pPr>
        <w:spacing w:line="240" w:lineRule="auto"/>
        <w:ind w:firstLine="720"/>
        <w:rPr>
          <w:rFonts w:ascii="Times New Roman" w:eastAsia="Arial" w:hAnsi="Times New Roman" w:cs="Times New Roman"/>
          <w:i/>
          <w:color w:val="000000" w:themeColor="text1"/>
          <w:sz w:val="24"/>
          <w:szCs w:val="24"/>
        </w:rPr>
      </w:pPr>
    </w:p>
    <w:p w14:paraId="291BF131" w14:textId="77777777" w:rsidR="00F512E6" w:rsidRDefault="00F512E6" w:rsidP="00C80CD1">
      <w:pPr>
        <w:spacing w:line="240" w:lineRule="auto"/>
        <w:ind w:firstLine="720"/>
        <w:rPr>
          <w:rFonts w:ascii="Times New Roman" w:eastAsia="Arial" w:hAnsi="Times New Roman" w:cs="Times New Roman"/>
          <w:i/>
          <w:color w:val="000000" w:themeColor="text1"/>
          <w:sz w:val="24"/>
          <w:szCs w:val="24"/>
        </w:rPr>
      </w:pPr>
    </w:p>
    <w:p w14:paraId="2534670F" w14:textId="77777777" w:rsidR="00F512E6" w:rsidRPr="00876324" w:rsidRDefault="00F512E6" w:rsidP="00C80CD1">
      <w:pPr>
        <w:spacing w:line="240" w:lineRule="auto"/>
        <w:ind w:firstLine="720"/>
        <w:rPr>
          <w:rFonts w:ascii="Times New Roman" w:eastAsia="Arial" w:hAnsi="Times New Roman" w:cs="Times New Roman"/>
          <w:i/>
          <w:color w:val="000000" w:themeColor="text1"/>
          <w:sz w:val="24"/>
          <w:szCs w:val="24"/>
        </w:rPr>
      </w:pPr>
    </w:p>
    <w:p w14:paraId="3D0D5BE5" w14:textId="6C3B4396" w:rsidR="00C80CD1" w:rsidRDefault="00C80CD1" w:rsidP="00C80CD1">
      <w:pPr>
        <w:spacing w:before="60" w:after="60" w:line="256" w:lineRule="auto"/>
        <w:rPr>
          <w:rFonts w:ascii="Times New Roman" w:eastAsia="Calibri" w:hAnsi="Times New Roman" w:cs="Times New Roman"/>
          <w:b/>
          <w:bCs/>
          <w:i/>
          <w:iCs/>
          <w:color w:val="000000" w:themeColor="text1"/>
          <w:sz w:val="24"/>
          <w:szCs w:val="24"/>
        </w:rPr>
      </w:pPr>
      <w:r w:rsidRPr="00F965FD">
        <w:rPr>
          <w:rFonts w:ascii="Times New Roman" w:eastAsia="Calibri" w:hAnsi="Times New Roman" w:cs="Times New Roman"/>
          <w:i/>
          <w:iCs/>
          <w:color w:val="000000" w:themeColor="text1"/>
          <w:sz w:val="24"/>
          <w:szCs w:val="24"/>
        </w:rPr>
        <w:t xml:space="preserve">*Pastaba: Tiekėjas teikdamas pasiūlymą neturi pateikti </w:t>
      </w:r>
      <w:r w:rsidRPr="00F965FD">
        <w:rPr>
          <w:rFonts w:ascii="Times New Roman" w:eastAsia="Calibri" w:hAnsi="Times New Roman" w:cs="Times New Roman"/>
          <w:b/>
          <w:bCs/>
          <w:i/>
          <w:iCs/>
          <w:color w:val="000000" w:themeColor="text1"/>
          <w:sz w:val="24"/>
          <w:szCs w:val="24"/>
        </w:rPr>
        <w:t xml:space="preserve">EBVPD tik </w:t>
      </w:r>
      <w:r w:rsidR="00C149EA" w:rsidRPr="00F965FD">
        <w:rPr>
          <w:rFonts w:ascii="Times New Roman" w:eastAsia="Calibri" w:hAnsi="Times New Roman" w:cs="Times New Roman"/>
          <w:b/>
          <w:bCs/>
          <w:i/>
          <w:iCs/>
          <w:color w:val="000000" w:themeColor="text1"/>
          <w:sz w:val="24"/>
          <w:szCs w:val="24"/>
        </w:rPr>
        <w:t>užpildytą</w:t>
      </w:r>
      <w:r w:rsidR="00F965FD" w:rsidRPr="00F965FD">
        <w:rPr>
          <w:rFonts w:ascii="Times New Roman" w:eastAsia="Calibri" w:hAnsi="Times New Roman" w:cs="Times New Roman"/>
          <w:b/>
          <w:bCs/>
          <w:i/>
          <w:iCs/>
          <w:color w:val="000000" w:themeColor="text1"/>
          <w:sz w:val="24"/>
          <w:szCs w:val="24"/>
        </w:rPr>
        <w:t xml:space="preserve"> specialiųjų pirkimo sąlygų</w:t>
      </w:r>
      <w:r w:rsidRPr="00F965FD">
        <w:rPr>
          <w:rFonts w:ascii="Times New Roman" w:eastAsia="Calibri" w:hAnsi="Times New Roman" w:cs="Times New Roman"/>
          <w:b/>
          <w:bCs/>
          <w:i/>
          <w:iCs/>
          <w:color w:val="000000" w:themeColor="text1"/>
          <w:sz w:val="24"/>
          <w:szCs w:val="24"/>
        </w:rPr>
        <w:t xml:space="preserve"> </w:t>
      </w:r>
      <w:r w:rsidR="00F965FD" w:rsidRPr="00F965FD">
        <w:rPr>
          <w:rFonts w:ascii="Times New Roman" w:eastAsia="Calibri" w:hAnsi="Times New Roman" w:cs="Times New Roman"/>
          <w:b/>
          <w:bCs/>
          <w:i/>
          <w:iCs/>
          <w:color w:val="000000" w:themeColor="text1"/>
          <w:sz w:val="24"/>
          <w:szCs w:val="24"/>
        </w:rPr>
        <w:fldChar w:fldCharType="begin"/>
      </w:r>
      <w:r w:rsidR="00F965FD" w:rsidRPr="00F965FD">
        <w:rPr>
          <w:rFonts w:ascii="Times New Roman" w:eastAsia="Calibri" w:hAnsi="Times New Roman" w:cs="Times New Roman"/>
          <w:b/>
          <w:bCs/>
          <w:i/>
          <w:iCs/>
          <w:color w:val="000000" w:themeColor="text1"/>
          <w:sz w:val="24"/>
          <w:szCs w:val="24"/>
        </w:rPr>
        <w:instrText xml:space="preserve"> REF _Ref207705311 \h  \* MERGEFORMAT </w:instrText>
      </w:r>
      <w:r w:rsidR="00F965FD" w:rsidRPr="00F965FD">
        <w:rPr>
          <w:rFonts w:ascii="Times New Roman" w:eastAsia="Calibri" w:hAnsi="Times New Roman" w:cs="Times New Roman"/>
          <w:b/>
          <w:bCs/>
          <w:i/>
          <w:iCs/>
          <w:color w:val="000000" w:themeColor="text1"/>
          <w:sz w:val="24"/>
          <w:szCs w:val="24"/>
        </w:rPr>
      </w:r>
      <w:r w:rsidR="00F965FD" w:rsidRPr="00F965FD">
        <w:rPr>
          <w:rFonts w:ascii="Times New Roman" w:eastAsia="Calibri" w:hAnsi="Times New Roman" w:cs="Times New Roman"/>
          <w:b/>
          <w:bCs/>
          <w:i/>
          <w:iCs/>
          <w:color w:val="000000" w:themeColor="text1"/>
          <w:sz w:val="24"/>
          <w:szCs w:val="24"/>
        </w:rPr>
        <w:fldChar w:fldCharType="separate"/>
      </w:r>
      <w:r w:rsidR="00535EE6" w:rsidRPr="00535EE6">
        <w:rPr>
          <w:rFonts w:ascii="Times New Roman" w:hAnsi="Times New Roman" w:cs="Times New Roman"/>
          <w:b/>
          <w:bCs/>
          <w:i/>
          <w:iCs/>
          <w:sz w:val="24"/>
          <w:szCs w:val="24"/>
        </w:rPr>
        <w:t xml:space="preserve">Pirkimo sąlygų 7 priedas „Reikalavimų tiekėjui </w:t>
      </w:r>
      <w:r w:rsidR="00535EE6" w:rsidRPr="00753AAE">
        <w:rPr>
          <w:rFonts w:cstheme="minorHAnsi"/>
          <w:sz w:val="22"/>
          <w:szCs w:val="22"/>
        </w:rPr>
        <w:t>atitikties deklaracija“</w:t>
      </w:r>
      <w:r w:rsidR="00F965FD" w:rsidRPr="00F965FD">
        <w:rPr>
          <w:rFonts w:ascii="Times New Roman" w:eastAsia="Calibri" w:hAnsi="Times New Roman" w:cs="Times New Roman"/>
          <w:b/>
          <w:bCs/>
          <w:i/>
          <w:iCs/>
          <w:color w:val="000000" w:themeColor="text1"/>
          <w:sz w:val="24"/>
          <w:szCs w:val="24"/>
        </w:rPr>
        <w:fldChar w:fldCharType="end"/>
      </w:r>
      <w:r w:rsidR="00F965FD" w:rsidRPr="00F965FD">
        <w:rPr>
          <w:rFonts w:ascii="Times New Roman" w:eastAsia="Calibri" w:hAnsi="Times New Roman" w:cs="Times New Roman"/>
          <w:b/>
          <w:bCs/>
          <w:i/>
          <w:iCs/>
          <w:color w:val="000000" w:themeColor="text1"/>
          <w:sz w:val="24"/>
          <w:szCs w:val="24"/>
        </w:rPr>
        <w:t xml:space="preserve"> </w:t>
      </w:r>
      <w:r w:rsidRPr="00F965FD">
        <w:rPr>
          <w:rFonts w:ascii="Times New Roman" w:eastAsia="Calibri" w:hAnsi="Times New Roman" w:cs="Times New Roman"/>
          <w:b/>
          <w:bCs/>
          <w:i/>
          <w:iCs/>
          <w:color w:val="000000" w:themeColor="text1"/>
          <w:sz w:val="24"/>
          <w:szCs w:val="24"/>
        </w:rPr>
        <w:t>dėl atitikties reikalavimams.</w:t>
      </w:r>
    </w:p>
    <w:p w14:paraId="7C62BA1D" w14:textId="77777777" w:rsidR="00D8636D" w:rsidRPr="00F965FD" w:rsidRDefault="00D8636D" w:rsidP="00C80CD1">
      <w:pPr>
        <w:spacing w:before="60" w:after="60" w:line="256" w:lineRule="auto"/>
        <w:rPr>
          <w:rFonts w:ascii="Times New Roman" w:eastAsia="Calibri" w:hAnsi="Times New Roman" w:cs="Times New Roman"/>
          <w:b/>
          <w:bCs/>
          <w:i/>
          <w:iCs/>
          <w:color w:val="000000" w:themeColor="text1"/>
          <w:sz w:val="24"/>
          <w:szCs w:val="24"/>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27D0F3B0" w14:textId="18F9C003" w:rsidR="002659A9" w:rsidRPr="00753AAE" w:rsidRDefault="002659A9" w:rsidP="00753AAE">
      <w:pPr>
        <w:pStyle w:val="Antrat1"/>
        <w:spacing w:before="0" w:after="0" w:line="300" w:lineRule="auto"/>
        <w:ind w:left="4536" w:hanging="4536"/>
        <w:jc w:val="right"/>
        <w:rPr>
          <w:rFonts w:asciiTheme="minorHAnsi" w:hAnsiTheme="minorHAnsi" w:cstheme="minorHAnsi"/>
          <w:color w:val="auto"/>
          <w:sz w:val="22"/>
          <w:szCs w:val="22"/>
        </w:rPr>
      </w:pPr>
      <w:bookmarkStart w:id="28" w:name="_Toc205302679"/>
      <w:bookmarkStart w:id="29" w:name="_Ref207704950"/>
      <w:bookmarkStart w:id="30" w:name="_Ref207705210"/>
      <w:bookmarkStart w:id="31" w:name="_Toc212126796"/>
      <w:r w:rsidRPr="00753AAE">
        <w:rPr>
          <w:rFonts w:asciiTheme="minorHAnsi" w:hAnsiTheme="minorHAnsi" w:cstheme="minorHAnsi"/>
          <w:color w:val="auto"/>
          <w:sz w:val="22"/>
          <w:szCs w:val="22"/>
        </w:rPr>
        <w:lastRenderedPageBreak/>
        <w:t xml:space="preserve">Pirkimo sąlygų </w:t>
      </w:r>
      <w:r w:rsidR="00402DC6">
        <w:rPr>
          <w:rFonts w:asciiTheme="minorHAnsi" w:hAnsiTheme="minorHAnsi" w:cstheme="minorHAnsi"/>
          <w:color w:val="auto"/>
          <w:sz w:val="22"/>
          <w:szCs w:val="22"/>
        </w:rPr>
        <w:t>4</w:t>
      </w:r>
      <w:r w:rsidRPr="00753AAE">
        <w:rPr>
          <w:rFonts w:asciiTheme="minorHAnsi" w:hAnsiTheme="minorHAnsi" w:cstheme="minorHAnsi"/>
          <w:color w:val="auto"/>
          <w:sz w:val="22"/>
          <w:szCs w:val="22"/>
        </w:rPr>
        <w:t xml:space="preserve"> priedas  „Tiekėjų kvalifikacijos reikalavimai ir reikalaujami kokybės bei aplinkos apsaugos vadybos sistemų standartai“</w:t>
      </w:r>
      <w:bookmarkEnd w:id="28"/>
      <w:bookmarkEnd w:id="29"/>
      <w:bookmarkEnd w:id="30"/>
      <w:bookmarkEnd w:id="31"/>
    </w:p>
    <w:p w14:paraId="16217E62" w14:textId="77777777" w:rsidR="002659A9" w:rsidRPr="00AA05AD" w:rsidRDefault="002659A9" w:rsidP="00D8636D">
      <w:pPr>
        <w:rPr>
          <w:smallCaps/>
          <w:color w:val="404040"/>
          <w:sz w:val="28"/>
          <w:szCs w:val="28"/>
        </w:rPr>
      </w:pPr>
    </w:p>
    <w:p w14:paraId="1DFA281B" w14:textId="77777777" w:rsidR="002659A9" w:rsidRPr="00D8636D" w:rsidRDefault="002659A9" w:rsidP="002659A9">
      <w:pPr>
        <w:spacing w:after="240"/>
        <w:jc w:val="center"/>
        <w:rPr>
          <w:rFonts w:eastAsia="Arial" w:cstheme="minorHAnsi"/>
          <w:smallCaps/>
          <w:sz w:val="28"/>
          <w:szCs w:val="28"/>
        </w:rPr>
      </w:pPr>
      <w:r w:rsidRPr="00D8636D">
        <w:rPr>
          <w:rFonts w:eastAsia="Arial" w:cstheme="minorHAnsi"/>
          <w:smallCaps/>
          <w:sz w:val="28"/>
          <w:szCs w:val="28"/>
        </w:rPr>
        <w:t>TIEKĖJŲ KVALIFIKACIJOS REIKALAVIMAI IR REIKALAVIMAI LAIKYTIS KOKYBĖS VADYBOS SISTEMOS IR (ARBA) APLINKOS APSAUGOS VADYBOS SISTEMOS STANDARTŲ</w:t>
      </w:r>
    </w:p>
    <w:p w14:paraId="20E1579F" w14:textId="77777777" w:rsidR="002659A9" w:rsidRPr="00876324" w:rsidRDefault="002659A9" w:rsidP="002659A9">
      <w:pPr>
        <w:spacing w:line="240" w:lineRule="auto"/>
        <w:ind w:firstLine="567"/>
        <w:rPr>
          <w:rFonts w:ascii="Times New Roman" w:eastAsia="Arial" w:hAnsi="Times New Roman" w:cs="Times New Roman"/>
          <w:color w:val="000000" w:themeColor="text1"/>
          <w:sz w:val="24"/>
          <w:szCs w:val="24"/>
        </w:rPr>
      </w:pPr>
      <w:r w:rsidRPr="00876324">
        <w:rPr>
          <w:rFonts w:ascii="Times New Roman" w:eastAsia="Arial" w:hAnsi="Times New Roman" w:cs="Times New Roman"/>
          <w:color w:val="000000" w:themeColor="text1"/>
          <w:sz w:val="24"/>
          <w:szCs w:val="24"/>
        </w:rPr>
        <w:t>1. Reikalavimai tiekėjo kvalifikacijai nėra nustatomi.</w:t>
      </w:r>
    </w:p>
    <w:p w14:paraId="7FEB30FF" w14:textId="77777777" w:rsidR="002659A9" w:rsidRDefault="002659A9" w:rsidP="002659A9">
      <w:pPr>
        <w:spacing w:line="240" w:lineRule="auto"/>
        <w:ind w:firstLine="567"/>
        <w:rPr>
          <w:rFonts w:ascii="Times New Roman" w:eastAsia="Arial" w:hAnsi="Times New Roman" w:cs="Times New Roman"/>
          <w:color w:val="000000" w:themeColor="text1"/>
          <w:sz w:val="24"/>
          <w:szCs w:val="24"/>
        </w:rPr>
      </w:pPr>
      <w:r w:rsidRPr="00876324">
        <w:rPr>
          <w:rFonts w:ascii="Times New Roman" w:eastAsia="Arial" w:hAnsi="Times New Roman" w:cs="Times New Roman"/>
          <w:color w:val="000000" w:themeColor="text1"/>
          <w:sz w:val="24"/>
          <w:szCs w:val="24"/>
        </w:rPr>
        <w:t>2. Perkančioji organizacija nereikalauja, kad tiekėjai laikytųsi kokybės vadybos sistemos ir (arba) aplinkos apsaugos vadybos sistemos standartų.</w:t>
      </w:r>
    </w:p>
    <w:p w14:paraId="42E5421D" w14:textId="77777777" w:rsidR="007D33B9" w:rsidRDefault="007D33B9" w:rsidP="002659A9">
      <w:pPr>
        <w:spacing w:line="240" w:lineRule="auto"/>
        <w:ind w:firstLine="567"/>
        <w:rPr>
          <w:rFonts w:ascii="Times New Roman" w:eastAsia="Arial" w:hAnsi="Times New Roman" w:cs="Times New Roman"/>
          <w:color w:val="000000" w:themeColor="text1"/>
          <w:sz w:val="24"/>
          <w:szCs w:val="24"/>
        </w:rPr>
      </w:pPr>
    </w:p>
    <w:p w14:paraId="7B59C281" w14:textId="77777777" w:rsidR="007D33B9" w:rsidRPr="00D870A9" w:rsidRDefault="007D33B9" w:rsidP="007D33B9">
      <w:pPr>
        <w:spacing w:line="240" w:lineRule="auto"/>
        <w:ind w:firstLine="567"/>
        <w:contextualSpacing/>
        <w:rPr>
          <w:rFonts w:ascii="Times New Roman" w:eastAsia="Calibri" w:hAnsi="Times New Roman" w:cs="Times New Roman"/>
          <w:b/>
          <w:sz w:val="24"/>
          <w:szCs w:val="24"/>
          <w:lang w:eastAsia="en-US"/>
        </w:rPr>
      </w:pPr>
      <w:r w:rsidRPr="00D870A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870A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023F3F09" w14:textId="77777777" w:rsidR="007D33B9" w:rsidRPr="00876324" w:rsidRDefault="007D33B9" w:rsidP="002659A9">
      <w:pPr>
        <w:spacing w:line="240" w:lineRule="auto"/>
        <w:ind w:firstLine="567"/>
        <w:rPr>
          <w:rFonts w:ascii="Times New Roman" w:eastAsia="Arial" w:hAnsi="Times New Roman" w:cs="Times New Roman"/>
          <w:color w:val="000000" w:themeColor="text1"/>
          <w:sz w:val="24"/>
          <w:szCs w:val="24"/>
        </w:rPr>
      </w:pPr>
    </w:p>
    <w:p w14:paraId="7CC3965A" w14:textId="77777777" w:rsidR="002659A9" w:rsidRPr="00E953CB" w:rsidRDefault="002659A9" w:rsidP="002659A9">
      <w:pPr>
        <w:spacing w:line="240" w:lineRule="auto"/>
        <w:ind w:firstLine="567"/>
        <w:rPr>
          <w:rFonts w:ascii="Times New Roman" w:eastAsia="Arial" w:hAnsi="Times New Roman" w:cs="Times New Roman"/>
          <w:color w:val="000000" w:themeColor="text1"/>
          <w:sz w:val="24"/>
          <w:szCs w:val="24"/>
        </w:rPr>
      </w:pPr>
    </w:p>
    <w:p w14:paraId="15FF68FB" w14:textId="08AA3D3B" w:rsidR="00F8641D" w:rsidRDefault="00112F92" w:rsidP="00112F92">
      <w:pPr>
        <w:jc w:val="center"/>
        <w:rPr>
          <w:rFonts w:ascii="Arial" w:eastAsia="Arial" w:hAnsi="Arial" w:cs="Arial"/>
        </w:rPr>
      </w:pPr>
      <w:r>
        <w:rPr>
          <w:rFonts w:ascii="Arial" w:eastAsia="Arial" w:hAnsi="Arial" w:cs="Arial"/>
        </w:rPr>
        <w:t>__________</w:t>
      </w:r>
    </w:p>
    <w:p w14:paraId="05FBC333" w14:textId="77777777" w:rsidR="00F8641D" w:rsidRDefault="00F8641D">
      <w:pPr>
        <w:rPr>
          <w:rFonts w:ascii="Arial" w:eastAsia="Arial" w:hAnsi="Arial" w:cs="Arial"/>
        </w:rPr>
      </w:pPr>
      <w:r>
        <w:rPr>
          <w:rFonts w:ascii="Arial" w:eastAsia="Arial" w:hAnsi="Arial" w:cs="Arial"/>
        </w:rPr>
        <w:br w:type="page"/>
      </w:r>
    </w:p>
    <w:p w14:paraId="2E0FABB9" w14:textId="047E291D" w:rsidR="00F8641D" w:rsidRPr="00753AAE" w:rsidRDefault="00F8641D" w:rsidP="00F8641D">
      <w:pPr>
        <w:pStyle w:val="Antrat1"/>
        <w:spacing w:before="0" w:after="0" w:line="300" w:lineRule="auto"/>
        <w:ind w:firstLine="0"/>
        <w:jc w:val="right"/>
        <w:rPr>
          <w:rFonts w:asciiTheme="minorHAnsi" w:hAnsiTheme="minorHAnsi" w:cstheme="minorHAnsi"/>
          <w:color w:val="auto"/>
          <w:sz w:val="22"/>
          <w:szCs w:val="22"/>
        </w:rPr>
      </w:pPr>
      <w:bookmarkStart w:id="32" w:name="_Ref212121263"/>
      <w:bookmarkStart w:id="33" w:name="_Toc212126797"/>
      <w:r w:rsidRPr="00753AAE">
        <w:rPr>
          <w:rFonts w:asciiTheme="minorHAnsi" w:hAnsiTheme="minorHAnsi" w:cstheme="minorHAnsi"/>
          <w:color w:val="auto"/>
          <w:sz w:val="22"/>
          <w:szCs w:val="22"/>
        </w:rPr>
        <w:lastRenderedPageBreak/>
        <w:t xml:space="preserve">Pirkimo sąlygų </w:t>
      </w:r>
      <w:r w:rsidR="00402DC6">
        <w:rPr>
          <w:rFonts w:asciiTheme="minorHAnsi" w:hAnsiTheme="minorHAnsi" w:cstheme="minorHAnsi"/>
          <w:color w:val="auto"/>
          <w:sz w:val="22"/>
          <w:szCs w:val="22"/>
        </w:rPr>
        <w:t>5</w:t>
      </w:r>
      <w:r w:rsidRPr="00753AAE">
        <w:rPr>
          <w:rFonts w:asciiTheme="minorHAnsi" w:hAnsiTheme="minorHAnsi" w:cstheme="minorHAnsi"/>
          <w:color w:val="auto"/>
          <w:sz w:val="22"/>
          <w:szCs w:val="22"/>
        </w:rPr>
        <w:t xml:space="preserve"> priedas „</w:t>
      </w:r>
      <w:r>
        <w:rPr>
          <w:rFonts w:asciiTheme="minorHAnsi" w:hAnsiTheme="minorHAnsi" w:cstheme="minorHAnsi"/>
          <w:color w:val="auto"/>
          <w:sz w:val="22"/>
          <w:szCs w:val="22"/>
        </w:rPr>
        <w:t>Nacionalinio saugumo reikalavim</w:t>
      </w:r>
      <w:r w:rsidR="00750A4D">
        <w:rPr>
          <w:rFonts w:asciiTheme="minorHAnsi" w:hAnsiTheme="minorHAnsi" w:cstheme="minorHAnsi"/>
          <w:color w:val="auto"/>
          <w:sz w:val="22"/>
          <w:szCs w:val="22"/>
        </w:rPr>
        <w:t>us įrodantys dokumentai</w:t>
      </w:r>
      <w:r w:rsidRPr="00753AAE">
        <w:rPr>
          <w:rFonts w:asciiTheme="minorHAnsi" w:hAnsiTheme="minorHAnsi" w:cstheme="minorHAnsi"/>
          <w:color w:val="auto"/>
          <w:sz w:val="22"/>
          <w:szCs w:val="22"/>
        </w:rPr>
        <w:t>“</w:t>
      </w:r>
      <w:bookmarkEnd w:id="32"/>
      <w:bookmarkEnd w:id="33"/>
    </w:p>
    <w:p w14:paraId="2A3BA8F9" w14:textId="77777777" w:rsidR="00F8641D" w:rsidRDefault="00F8641D" w:rsidP="00F8641D"/>
    <w:p w14:paraId="043B3584" w14:textId="39DCCAB4" w:rsidR="00F8641D" w:rsidRPr="00D8636D" w:rsidRDefault="00F8641D" w:rsidP="00BC2C47">
      <w:pPr>
        <w:widowControl w:val="0"/>
        <w:tabs>
          <w:tab w:val="right" w:leader="underscore" w:pos="9071"/>
        </w:tabs>
        <w:suppressAutoHyphens/>
        <w:jc w:val="center"/>
        <w:textAlignment w:val="baseline"/>
        <w:rPr>
          <w:rFonts w:eastAsia="Calibri"/>
          <w:sz w:val="28"/>
          <w:szCs w:val="28"/>
        </w:rPr>
      </w:pPr>
      <w:bookmarkStart w:id="34" w:name="_Ref195177022"/>
      <w:bookmarkStart w:id="35" w:name="_Ref195713664"/>
      <w:bookmarkStart w:id="36" w:name="_Toc195714039"/>
      <w:r w:rsidRPr="00D8636D">
        <w:rPr>
          <w:rFonts w:eastAsia="Calibri"/>
          <w:sz w:val="28"/>
          <w:szCs w:val="28"/>
        </w:rPr>
        <w:t>NACIONALINIO SAUGUMO REIKALAVIM</w:t>
      </w:r>
      <w:bookmarkEnd w:id="34"/>
      <w:bookmarkEnd w:id="35"/>
      <w:bookmarkEnd w:id="36"/>
      <w:r w:rsidR="00FE5EA0" w:rsidRPr="00D8636D">
        <w:rPr>
          <w:rFonts w:eastAsia="Calibri"/>
          <w:sz w:val="28"/>
          <w:szCs w:val="28"/>
        </w:rPr>
        <w:t>US ĮRODANTYS DOKUMENTAI</w:t>
      </w:r>
    </w:p>
    <w:p w14:paraId="6E80B083" w14:textId="77777777" w:rsidR="00F8641D" w:rsidRPr="00396407" w:rsidRDefault="00F8641D" w:rsidP="00F8641D"/>
    <w:tbl>
      <w:tblPr>
        <w:tblStyle w:val="TableGrid1"/>
        <w:tblW w:w="5000" w:type="pct"/>
        <w:tblInd w:w="0" w:type="dxa"/>
        <w:tblBorders>
          <w:top w:val="single" w:sz="4" w:space="0" w:color="auto"/>
        </w:tblBorders>
        <w:tblLayout w:type="fixed"/>
        <w:tblLook w:val="04A0" w:firstRow="1" w:lastRow="0" w:firstColumn="1" w:lastColumn="0" w:noHBand="0" w:noVBand="1"/>
      </w:tblPr>
      <w:tblGrid>
        <w:gridCol w:w="1315"/>
        <w:gridCol w:w="8647"/>
      </w:tblGrid>
      <w:tr w:rsidR="00F8641D" w:rsidRPr="007272BA" w14:paraId="6D7BDEAE" w14:textId="77777777" w:rsidTr="00565DEB">
        <w:trPr>
          <w:cantSplit/>
          <w:trHeight w:val="1134"/>
        </w:trPr>
        <w:tc>
          <w:tcPr>
            <w:tcW w:w="660" w:type="pct"/>
            <w:textDirection w:val="btLr"/>
          </w:tcPr>
          <w:p w14:paraId="5A008E32" w14:textId="77777777" w:rsidR="00F8641D" w:rsidRPr="00396407" w:rsidRDefault="00F8641D" w:rsidP="00565DEB">
            <w:pPr>
              <w:ind w:left="113" w:right="113"/>
              <w:jc w:val="center"/>
              <w:rPr>
                <w:rFonts w:eastAsia="Calibri"/>
                <w:b/>
                <w:bCs/>
              </w:rPr>
            </w:pPr>
          </w:p>
          <w:p w14:paraId="7C2DE960" w14:textId="72DAAEC5" w:rsidR="005C11E6" w:rsidRPr="00396407" w:rsidRDefault="00F8641D" w:rsidP="0036468A">
            <w:pPr>
              <w:ind w:left="113" w:right="113"/>
              <w:jc w:val="center"/>
            </w:pPr>
            <w:r w:rsidRPr="00396407">
              <w:rPr>
                <w:rFonts w:eastAsia="Calibri"/>
                <w:b/>
                <w:bCs/>
              </w:rPr>
              <w:t>NACIONALINIO SAUGUMO REIKALAVIM</w:t>
            </w:r>
            <w:r w:rsidR="005C11E6">
              <w:rPr>
                <w:rFonts w:eastAsia="Calibri"/>
                <w:b/>
                <w:bCs/>
              </w:rPr>
              <w:t xml:space="preserve">US </w:t>
            </w:r>
            <w:r w:rsidRPr="00396407">
              <w:rPr>
                <w:b/>
                <w:bCs/>
                <w:w w:val="105"/>
              </w:rPr>
              <w:t>pagal VPĮ 37 str. 9 d.</w:t>
            </w:r>
            <w:r w:rsidR="005E737D">
              <w:rPr>
                <w:b/>
                <w:bCs/>
                <w:w w:val="105"/>
              </w:rPr>
              <w:t>, 47 str. 9 d.</w:t>
            </w:r>
            <w:r w:rsidRPr="00396407">
              <w:rPr>
                <w:b/>
                <w:bCs/>
                <w:w w:val="105"/>
              </w:rPr>
              <w:t xml:space="preserve">; MVPTA </w:t>
            </w:r>
            <w:r w:rsidR="005E737D">
              <w:rPr>
                <w:b/>
                <w:bCs/>
                <w:w w:val="105"/>
              </w:rPr>
              <w:t>4</w:t>
            </w:r>
            <w:r w:rsidRPr="00396407">
              <w:rPr>
                <w:b/>
                <w:bCs/>
                <w:w w:val="105"/>
              </w:rPr>
              <w:t xml:space="preserve"> p.</w:t>
            </w:r>
            <w:r w:rsidR="003A22CE">
              <w:rPr>
                <w:b/>
                <w:bCs/>
                <w:w w:val="105"/>
              </w:rPr>
              <w:t xml:space="preserve"> </w:t>
            </w:r>
            <w:r w:rsidR="0036468A">
              <w:rPr>
                <w:b/>
                <w:bCs/>
              </w:rPr>
              <w:t>(</w:t>
            </w:r>
            <w:r w:rsidR="0036468A" w:rsidRPr="0036468A">
              <w:rPr>
                <w:b/>
                <w:bCs/>
                <w:shd w:val="clear" w:color="auto" w:fill="F2F2F2" w:themeFill="background1" w:themeFillShade="F2"/>
              </w:rPr>
              <w:fldChar w:fldCharType="begin"/>
            </w:r>
            <w:r w:rsidR="0036468A" w:rsidRPr="0036468A">
              <w:rPr>
                <w:b/>
                <w:bCs/>
                <w:shd w:val="clear" w:color="auto" w:fill="F2F2F2" w:themeFill="background1" w:themeFillShade="F2"/>
              </w:rPr>
              <w:instrText xml:space="preserve"> PAGEREF _Ref212123509 \h </w:instrText>
            </w:r>
            <w:r w:rsidR="0036468A" w:rsidRPr="0036468A">
              <w:rPr>
                <w:b/>
                <w:bCs/>
                <w:shd w:val="clear" w:color="auto" w:fill="F2F2F2" w:themeFill="background1" w:themeFillShade="F2"/>
              </w:rPr>
            </w:r>
            <w:r w:rsidR="0036468A" w:rsidRPr="0036468A">
              <w:rPr>
                <w:b/>
                <w:bCs/>
                <w:shd w:val="clear" w:color="auto" w:fill="F2F2F2" w:themeFill="background1" w:themeFillShade="F2"/>
              </w:rPr>
              <w:fldChar w:fldCharType="separate"/>
            </w:r>
            <w:r w:rsidR="00535EE6">
              <w:rPr>
                <w:b/>
                <w:bCs/>
                <w:noProof/>
                <w:shd w:val="clear" w:color="auto" w:fill="F2F2F2" w:themeFill="background1" w:themeFillShade="F2"/>
              </w:rPr>
              <w:t>2</w:t>
            </w:r>
            <w:r w:rsidR="0036468A" w:rsidRPr="0036468A">
              <w:rPr>
                <w:b/>
                <w:bCs/>
                <w:shd w:val="clear" w:color="auto" w:fill="F2F2F2" w:themeFill="background1" w:themeFillShade="F2"/>
              </w:rPr>
              <w:fldChar w:fldCharType="end"/>
            </w:r>
            <w:r w:rsidR="0036468A" w:rsidRPr="0036468A">
              <w:rPr>
                <w:b/>
                <w:bCs/>
                <w:shd w:val="clear" w:color="auto" w:fill="F2F2F2" w:themeFill="background1" w:themeFillShade="F2"/>
              </w:rPr>
              <w:t xml:space="preserve"> puslapis</w:t>
            </w:r>
            <w:r w:rsidR="0036468A">
              <w:rPr>
                <w:b/>
                <w:bCs/>
              </w:rPr>
              <w:t xml:space="preserve">) </w:t>
            </w:r>
            <w:r w:rsidR="005C11E6">
              <w:rPr>
                <w:rFonts w:eastAsia="Calibri"/>
                <w:b/>
                <w:bCs/>
              </w:rPr>
              <w:t>ĮRODANTYS DOKUMENTAI pagal VPĮ 39 str</w:t>
            </w:r>
            <w:r w:rsidR="005C11E6" w:rsidRPr="003A22CE">
              <w:rPr>
                <w:rFonts w:eastAsia="Calibri"/>
                <w:b/>
                <w:bCs/>
              </w:rPr>
              <w:t>.</w:t>
            </w:r>
            <w:r w:rsidR="005C11E6" w:rsidRPr="003A22CE">
              <w:rPr>
                <w:b/>
                <w:bCs/>
              </w:rPr>
              <w:t xml:space="preserve"> 3</w:t>
            </w:r>
            <w:r w:rsidR="003A22CE" w:rsidRPr="003A22CE">
              <w:rPr>
                <w:b/>
                <w:bCs/>
              </w:rPr>
              <w:t xml:space="preserve"> d.</w:t>
            </w:r>
          </w:p>
        </w:tc>
        <w:tc>
          <w:tcPr>
            <w:tcW w:w="4340" w:type="pct"/>
          </w:tcPr>
          <w:p w14:paraId="4177F0FF" w14:textId="63E69626" w:rsidR="00F8641D" w:rsidRPr="00396407" w:rsidRDefault="00F8641D" w:rsidP="00565DEB">
            <w:pPr>
              <w:pStyle w:val="prastasiniatinklio"/>
              <w:spacing w:after="0" w:afterAutospacing="0"/>
            </w:pPr>
            <w:r w:rsidRPr="00396407">
              <w:t xml:space="preserve">Pirkimo metu atliekant patikrą dėl atitikties nacionalinio saugumo interesams, </w:t>
            </w:r>
            <w:r w:rsidRPr="00FE5EA0">
              <w:rPr>
                <w:b/>
                <w:bCs/>
                <w:u w:val="single"/>
              </w:rPr>
              <w:t>Tiekėjas turės pateikti:</w:t>
            </w:r>
            <w:r w:rsidRPr="00396407">
              <w:t xml:space="preserve"> </w:t>
            </w:r>
            <w:r w:rsidRPr="00396407">
              <w:rPr>
                <w:b/>
                <w:bCs/>
              </w:rPr>
              <w:t>Tiekėjai su pasiūlymu turi pateikti užpildytą Viešųjų pirkimų tarnybos nustatytos formos Nacionalinio saugumo reikalavimų atitikties deklaraciją (pirkimo sąlygų priedą).</w:t>
            </w:r>
            <w:r w:rsidRPr="00396407">
              <w:t xml:space="preserve"> </w:t>
            </w:r>
          </w:p>
          <w:p w14:paraId="31652DAC" w14:textId="407C3D65" w:rsidR="00F8641D" w:rsidRPr="00396407" w:rsidRDefault="00F8641D" w:rsidP="00565DEB">
            <w:pPr>
              <w:pStyle w:val="prastasiniatinklio"/>
              <w:spacing w:after="0" w:afterAutospacing="0"/>
              <w:rPr>
                <w:b/>
                <w:bCs/>
              </w:rPr>
            </w:pPr>
            <w:r w:rsidRPr="00396407">
              <w:t xml:space="preserve">Pirkėjas </w:t>
            </w:r>
            <w:r w:rsidRPr="00FE5EA0">
              <w:rPr>
                <w:b/>
                <w:bCs/>
                <w:u w:val="single"/>
              </w:rPr>
              <w:t>iš ekonomiškai naudingiausią pasiūlymą pateikusio tiekėjo praš</w:t>
            </w:r>
            <w:r w:rsidR="00FE5EA0" w:rsidRPr="00FE5EA0">
              <w:rPr>
                <w:b/>
                <w:bCs/>
                <w:u w:val="single"/>
              </w:rPr>
              <w:t>ys</w:t>
            </w:r>
            <w:r w:rsidRPr="00FE5EA0">
              <w:rPr>
                <w:b/>
                <w:bCs/>
                <w:u w:val="single"/>
              </w:rPr>
              <w:t xml:space="preserve"> pateikti </w:t>
            </w:r>
            <w:r w:rsidRPr="00396407">
              <w:rPr>
                <w:b/>
                <w:bCs/>
              </w:rPr>
              <w:t>Juridinių asmenų registro išplėstinį išrašą su istorija (jei juridinis asmuo) arba asmens tapatybę patvirtinančio dokumento (tapatybės kortelės ar paso) kopiją (jei fizinis asmuo).</w:t>
            </w:r>
            <w:r w:rsidRPr="00396407">
              <w:t xml:space="preserve"> Pirkėjas turi teisę prašyti ekonomiškai naudingiausią pasiūlymą pateikusio tiekėjo pateikti ir kitus VPĮ 39 straipsnio 3 dalyje nurodytus dokumentus, jeigu tai būtina siekiant užtikrinti tinkamą pirkimo procedūros atlikimą (pvz. kilus abejonių dėl tiekėjo deklaruotos informacijos teisingumo). </w:t>
            </w:r>
            <w:r w:rsidRPr="00396407">
              <w:rPr>
                <w:b/>
                <w:bCs/>
              </w:rPr>
              <w:t>Dokumentai, kuriuose nenurodytas jų galiojimo terminas, turi būti išduoti ar atspausdinti iš informacinės sistemos ne anksčiau kaip likus 3 mėnesiams iki tos dienos, kurią Pirkėjo prašymu Tiekėjas turi pateikti dokumentus.</w:t>
            </w:r>
            <w:r w:rsidRPr="00396407">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yra netaikoma. </w:t>
            </w:r>
            <w:r w:rsidRPr="00396407">
              <w:rPr>
                <w:b/>
                <w:bCs/>
              </w:rPr>
              <w:t xml:space="preserve">Pirkėjas bet kuriuo pirkimo procedūros metu gali paprašyti tiekėjų pateikti visus ar dalį dokumentų, patvirtinančių atitiktį šio techninės specifikacijos punkto reikalavimams, jeigu tai būtina siekiant užtikrinti tinkamą pirkimo procedūros atlikimą. </w:t>
            </w:r>
          </w:p>
          <w:p w14:paraId="1195DA75" w14:textId="77777777" w:rsidR="00F8641D" w:rsidRPr="00396407" w:rsidRDefault="00F8641D" w:rsidP="00565DEB">
            <w:pPr>
              <w:pStyle w:val="Betarp"/>
              <w:rPr>
                <w:sz w:val="24"/>
                <w:szCs w:val="24"/>
              </w:rPr>
            </w:pPr>
          </w:p>
          <w:p w14:paraId="3CEA6C1B" w14:textId="3606D659" w:rsidR="00F8641D" w:rsidRPr="003A22CE" w:rsidRDefault="00F8641D" w:rsidP="00565DEB">
            <w:pPr>
              <w:pStyle w:val="Betarp"/>
            </w:pPr>
            <w:r w:rsidRPr="003A22CE">
              <w:t>Iš ekonomiškai naudingiausią pasiūlymą pateikusio dalyvio šiame punkte nurodytų dokumentų nereikalaujama, kai: 1) Pirkėjas turi galimybę susipažinti su šiais dokumentais ar informacija tiesiogiai ir neatlygintinai prisijungusi prie nacionalinės duomenų bazės bet kurioje valstybėje narėje arba naudodamasi Centrinės viešųjų pirkimų informacinės sistemos priemonėmis; 2) Pirkėjas šiuos dokumentus jau turi iš ankstesnių pirkimo procedūrų. Pirkėjas gali nereikalauti nurodytų dokumentų, jeigu iš kitų šaltinių, negu nurodyta aukščiau, gali nustatyti pasiūlymo atitiktį keliamiems reikalavimams.</w:t>
            </w:r>
          </w:p>
          <w:p w14:paraId="08422B18" w14:textId="77777777" w:rsidR="00F8641D" w:rsidRPr="00396407" w:rsidRDefault="00F8641D" w:rsidP="00565DEB">
            <w:pPr>
              <w:pStyle w:val="Betarp"/>
              <w:rPr>
                <w:sz w:val="24"/>
                <w:szCs w:val="24"/>
              </w:rPr>
            </w:pPr>
          </w:p>
        </w:tc>
      </w:tr>
    </w:tbl>
    <w:p w14:paraId="441AA46F" w14:textId="77777777" w:rsidR="00F8641D" w:rsidRDefault="00F8641D" w:rsidP="00F8641D">
      <w:pPr>
        <w:pStyle w:val="Body2"/>
        <w:rPr>
          <w:color w:val="auto"/>
          <w:lang w:val="lt-LT"/>
        </w:rPr>
      </w:pPr>
      <w:r w:rsidRPr="00F8641D">
        <w:rPr>
          <w:color w:val="auto"/>
          <w:lang w:val="lt-LT"/>
        </w:rPr>
        <w:tab/>
      </w:r>
    </w:p>
    <w:p w14:paraId="352DA457" w14:textId="181E635C" w:rsidR="00FA668B" w:rsidRPr="00F8641D" w:rsidRDefault="00FA668B" w:rsidP="00FA668B">
      <w:pPr>
        <w:pStyle w:val="Body2"/>
        <w:jc w:val="center"/>
        <w:rPr>
          <w:color w:val="auto"/>
          <w:lang w:val="lt-LT"/>
        </w:rPr>
      </w:pPr>
      <w:r>
        <w:rPr>
          <w:color w:val="auto"/>
          <w:lang w:val="lt-LT"/>
        </w:rPr>
        <w:t>________________</w:t>
      </w:r>
    </w:p>
    <w:p w14:paraId="4D230D77" w14:textId="77777777" w:rsidR="00F8641D" w:rsidRPr="00F8641D" w:rsidRDefault="00F8641D" w:rsidP="00F8641D">
      <w:pPr>
        <w:pStyle w:val="Body2"/>
        <w:rPr>
          <w:color w:val="auto"/>
          <w:lang w:val="lt-LT"/>
        </w:rPr>
      </w:pPr>
    </w:p>
    <w:p w14:paraId="2CDE7EE1" w14:textId="23814AD0" w:rsidR="00F8641D" w:rsidRDefault="00F8641D">
      <w:pPr>
        <w:rPr>
          <w:rFonts w:ascii="Arial" w:eastAsia="Arial" w:hAnsi="Arial" w:cs="Arial"/>
          <w:b/>
          <w:smallCaps/>
        </w:rPr>
      </w:pPr>
      <w:r>
        <w:rPr>
          <w:rFonts w:ascii="Arial" w:eastAsia="Arial" w:hAnsi="Arial" w:cs="Arial"/>
          <w:b/>
          <w:smallCaps/>
        </w:rPr>
        <w:br w:type="page"/>
      </w:r>
    </w:p>
    <w:p w14:paraId="7029EA8C" w14:textId="2A95FD0E" w:rsidR="009E788D" w:rsidRPr="00753AAE" w:rsidRDefault="009E788D" w:rsidP="009E788D">
      <w:pPr>
        <w:pStyle w:val="Antrat1"/>
        <w:spacing w:before="0" w:after="0" w:line="300" w:lineRule="auto"/>
        <w:ind w:firstLine="0"/>
        <w:jc w:val="right"/>
        <w:rPr>
          <w:rFonts w:asciiTheme="minorHAnsi" w:hAnsiTheme="minorHAnsi" w:cstheme="minorHAnsi"/>
          <w:color w:val="auto"/>
          <w:sz w:val="22"/>
          <w:szCs w:val="22"/>
        </w:rPr>
      </w:pPr>
      <w:bookmarkStart w:id="37" w:name="_Ref212120330"/>
      <w:bookmarkStart w:id="38" w:name="_Ref212121064"/>
      <w:bookmarkStart w:id="39" w:name="_Toc212126798"/>
      <w:r w:rsidRPr="00753AAE">
        <w:rPr>
          <w:rFonts w:asciiTheme="minorHAnsi" w:hAnsiTheme="minorHAnsi" w:cstheme="minorHAnsi"/>
          <w:color w:val="auto"/>
          <w:sz w:val="22"/>
          <w:szCs w:val="22"/>
        </w:rPr>
        <w:lastRenderedPageBreak/>
        <w:t xml:space="preserve">Pirkimo sąlygų </w:t>
      </w:r>
      <w:r w:rsidR="00402DC6">
        <w:rPr>
          <w:rFonts w:asciiTheme="minorHAnsi" w:hAnsiTheme="minorHAnsi" w:cstheme="minorHAnsi"/>
          <w:color w:val="auto"/>
          <w:sz w:val="22"/>
          <w:szCs w:val="22"/>
        </w:rPr>
        <w:t>6</w:t>
      </w:r>
      <w:r w:rsidRPr="00753AAE">
        <w:rPr>
          <w:rFonts w:asciiTheme="minorHAnsi" w:hAnsiTheme="minorHAnsi" w:cstheme="minorHAnsi"/>
          <w:color w:val="auto"/>
          <w:sz w:val="22"/>
          <w:szCs w:val="22"/>
        </w:rPr>
        <w:t xml:space="preserve"> priedas „</w:t>
      </w:r>
      <w:r>
        <w:rPr>
          <w:rFonts w:asciiTheme="minorHAnsi" w:hAnsiTheme="minorHAnsi" w:cstheme="minorHAnsi"/>
          <w:color w:val="auto"/>
          <w:sz w:val="22"/>
          <w:szCs w:val="22"/>
        </w:rPr>
        <w:t>Nacionalinio saugumo reikalavimų</w:t>
      </w:r>
      <w:r w:rsidRPr="00753AAE">
        <w:rPr>
          <w:rFonts w:asciiTheme="minorHAnsi" w:hAnsiTheme="minorHAnsi" w:cstheme="minorHAnsi"/>
          <w:color w:val="auto"/>
          <w:sz w:val="22"/>
          <w:szCs w:val="22"/>
        </w:rPr>
        <w:t xml:space="preserve"> </w:t>
      </w:r>
      <w:r w:rsidR="003355D9">
        <w:rPr>
          <w:rFonts w:asciiTheme="minorHAnsi" w:hAnsiTheme="minorHAnsi" w:cstheme="minorHAnsi"/>
          <w:color w:val="auto"/>
          <w:sz w:val="22"/>
          <w:szCs w:val="22"/>
        </w:rPr>
        <w:t xml:space="preserve">atitikties </w:t>
      </w:r>
      <w:r w:rsidRPr="00753AAE">
        <w:rPr>
          <w:rFonts w:asciiTheme="minorHAnsi" w:hAnsiTheme="minorHAnsi" w:cstheme="minorHAnsi"/>
          <w:color w:val="auto"/>
          <w:sz w:val="22"/>
          <w:szCs w:val="22"/>
        </w:rPr>
        <w:t>deklaracija“</w:t>
      </w:r>
      <w:bookmarkEnd w:id="37"/>
      <w:bookmarkEnd w:id="38"/>
      <w:bookmarkEnd w:id="39"/>
    </w:p>
    <w:p w14:paraId="13180023" w14:textId="77777777" w:rsidR="009E788D" w:rsidRDefault="009E788D" w:rsidP="009E788D"/>
    <w:p w14:paraId="12A9C7B1" w14:textId="032F10A8" w:rsidR="00566BA8" w:rsidRPr="00566BA8" w:rsidRDefault="00566BA8" w:rsidP="00566BA8">
      <w:pPr>
        <w:pStyle w:val="Paantrat"/>
        <w:jc w:val="center"/>
        <w:rPr>
          <w:color w:val="auto"/>
        </w:rPr>
      </w:pPr>
      <w:bookmarkStart w:id="40" w:name="ketvpriedas"/>
      <w:bookmarkStart w:id="41" w:name="_Toc85439812"/>
      <w:r w:rsidRPr="00566BA8">
        <w:rPr>
          <w:color w:val="auto"/>
        </w:rPr>
        <w:t>NACIONALINIO SAUGUMO REIKALAVIMŲ ATITIKTIES DEKLARACIJA</w:t>
      </w:r>
    </w:p>
    <w:p w14:paraId="2B48218B" w14:textId="5493F473" w:rsidR="00566BA8" w:rsidRDefault="00566BA8" w:rsidP="00566BA8">
      <w:pPr>
        <w:rPr>
          <w:rFonts w:cstheme="minorHAnsi"/>
        </w:rPr>
      </w:pPr>
      <w:r w:rsidRPr="00582EC5">
        <w:rPr>
          <w:rFonts w:cstheme="minorHAnsi"/>
        </w:rPr>
        <w:t xml:space="preserve">Perkančioji organizacija </w:t>
      </w:r>
      <w:r w:rsidR="003355D9">
        <w:rPr>
          <w:rFonts w:cstheme="minorHAnsi"/>
        </w:rPr>
        <w:t xml:space="preserve">nacionalinio saugumo </w:t>
      </w:r>
      <w:r>
        <w:rPr>
          <w:rFonts w:cstheme="minorHAnsi"/>
        </w:rPr>
        <w:t xml:space="preserve">reikalavimų </w:t>
      </w:r>
      <w:r w:rsidR="003355D9">
        <w:rPr>
          <w:rFonts w:cstheme="minorHAnsi"/>
        </w:rPr>
        <w:t xml:space="preserve">atitikties </w:t>
      </w:r>
      <w:r>
        <w:rPr>
          <w:rFonts w:cstheme="minorHAnsi"/>
        </w:rPr>
        <w:t>deklaraciją</w:t>
      </w:r>
      <w:r w:rsidRPr="00582EC5">
        <w:rPr>
          <w:rFonts w:cstheme="minorHAnsi"/>
        </w:rPr>
        <w:t xml:space="preserve"> pateikia</w:t>
      </w:r>
      <w:r>
        <w:rPr>
          <w:rFonts w:cstheme="minorHAnsi"/>
        </w:rPr>
        <w:t xml:space="preserve"> atskirame dokumente (žr. priedą „Nacionalinio saugumo reikalavimų atitikties deklaracija“</w:t>
      </w:r>
      <w:r w:rsidRPr="00582EC5">
        <w:rPr>
          <w:rFonts w:cstheme="minorHAnsi"/>
        </w:rPr>
        <w:t>.</w:t>
      </w:r>
      <w:r>
        <w:rPr>
          <w:rFonts w:cstheme="minorHAnsi"/>
        </w:rPr>
        <w:t xml:space="preserve"> Užpildyta Nacionalinio saugumo reikalavimų atitikties deklaracija turi būti pateikta kartu su pasiūlymu.</w:t>
      </w:r>
    </w:p>
    <w:p w14:paraId="5458B1BD" w14:textId="035C9F42" w:rsidR="00C253D7" w:rsidRPr="00C253D7" w:rsidRDefault="00C253D7" w:rsidP="00C253D7">
      <w:pPr>
        <w:jc w:val="center"/>
        <w:rPr>
          <w:rFonts w:cstheme="minorHAnsi"/>
          <w:color w:val="7030A0"/>
        </w:rPr>
      </w:pPr>
      <w:r w:rsidRPr="00F0499F">
        <w:rPr>
          <w:rFonts w:cstheme="minorHAnsi"/>
        </w:rPr>
        <w:t>__________</w:t>
      </w:r>
    </w:p>
    <w:p w14:paraId="047070EF" w14:textId="77777777" w:rsidR="00566BA8" w:rsidRPr="00566BA8" w:rsidRDefault="00566BA8" w:rsidP="00566BA8">
      <w:pPr>
        <w:rPr>
          <w:rFonts w:cstheme="minorHAnsi"/>
        </w:rPr>
      </w:pPr>
    </w:p>
    <w:p w14:paraId="4B815F12" w14:textId="77777777" w:rsidR="00A040B5" w:rsidRPr="00A040B5" w:rsidRDefault="00A040B5" w:rsidP="00A040B5"/>
    <w:p w14:paraId="54363B23" w14:textId="77777777" w:rsidR="00483B9F" w:rsidRPr="00483B9F" w:rsidRDefault="00483B9F" w:rsidP="00483B9F"/>
    <w:p w14:paraId="6A9CAF93" w14:textId="77777777" w:rsidR="002659A9" w:rsidRDefault="002659A9">
      <w:pPr>
        <w:rPr>
          <w:rFonts w:cstheme="minorHAnsi"/>
        </w:rPr>
      </w:pPr>
      <w:r>
        <w:rPr>
          <w:rFonts w:cstheme="minorHAnsi"/>
        </w:rPr>
        <w:br w:type="page"/>
      </w:r>
    </w:p>
    <w:p w14:paraId="6147A0F2" w14:textId="35FCE818" w:rsidR="00112F92" w:rsidRPr="00753AAE" w:rsidRDefault="00112F92" w:rsidP="00753AAE">
      <w:pPr>
        <w:pStyle w:val="Antrat1"/>
        <w:spacing w:before="0" w:after="0" w:line="300" w:lineRule="auto"/>
        <w:ind w:firstLine="0"/>
        <w:jc w:val="right"/>
        <w:rPr>
          <w:rFonts w:asciiTheme="minorHAnsi" w:hAnsiTheme="minorHAnsi" w:cstheme="minorHAnsi"/>
          <w:color w:val="auto"/>
          <w:sz w:val="22"/>
          <w:szCs w:val="22"/>
        </w:rPr>
      </w:pPr>
      <w:bookmarkStart w:id="42" w:name="_Ref207705311"/>
      <w:bookmarkStart w:id="43" w:name="_Ref207706181"/>
      <w:bookmarkStart w:id="44" w:name="_Toc212126799"/>
      <w:r w:rsidRPr="00753AAE">
        <w:rPr>
          <w:rFonts w:asciiTheme="minorHAnsi" w:hAnsiTheme="minorHAnsi" w:cstheme="minorHAnsi"/>
          <w:color w:val="auto"/>
          <w:sz w:val="22"/>
          <w:szCs w:val="22"/>
        </w:rPr>
        <w:lastRenderedPageBreak/>
        <w:t xml:space="preserve">Pirkimo sąlygų </w:t>
      </w:r>
      <w:r w:rsidR="00402DC6">
        <w:rPr>
          <w:rFonts w:asciiTheme="minorHAnsi" w:hAnsiTheme="minorHAnsi" w:cstheme="minorHAnsi"/>
          <w:color w:val="auto"/>
          <w:sz w:val="22"/>
          <w:szCs w:val="22"/>
        </w:rPr>
        <w:t>7</w:t>
      </w:r>
      <w:r w:rsidRPr="00753AAE">
        <w:rPr>
          <w:rFonts w:asciiTheme="minorHAnsi" w:hAnsiTheme="minorHAnsi" w:cstheme="minorHAnsi"/>
          <w:color w:val="auto"/>
          <w:sz w:val="22"/>
          <w:szCs w:val="22"/>
        </w:rPr>
        <w:t xml:space="preserve"> priedas „</w:t>
      </w:r>
      <w:r w:rsidR="00FD1B26" w:rsidRPr="00753AAE">
        <w:rPr>
          <w:rFonts w:asciiTheme="minorHAnsi" w:hAnsiTheme="minorHAnsi" w:cstheme="minorHAnsi"/>
          <w:color w:val="auto"/>
          <w:sz w:val="22"/>
          <w:szCs w:val="22"/>
        </w:rPr>
        <w:t>R</w:t>
      </w:r>
      <w:r w:rsidR="002659A9" w:rsidRPr="00753AAE">
        <w:rPr>
          <w:rFonts w:asciiTheme="minorHAnsi" w:hAnsiTheme="minorHAnsi" w:cstheme="minorHAnsi"/>
          <w:color w:val="auto"/>
          <w:sz w:val="22"/>
          <w:szCs w:val="22"/>
        </w:rPr>
        <w:t>eikalavimų tiekėjui atitikties deklaracija</w:t>
      </w:r>
      <w:r w:rsidRPr="00753AAE">
        <w:rPr>
          <w:rFonts w:asciiTheme="minorHAnsi" w:hAnsiTheme="minorHAnsi" w:cstheme="minorHAnsi"/>
          <w:color w:val="auto"/>
          <w:sz w:val="22"/>
          <w:szCs w:val="22"/>
        </w:rPr>
        <w:t>“</w:t>
      </w:r>
      <w:bookmarkEnd w:id="42"/>
      <w:bookmarkEnd w:id="43"/>
      <w:bookmarkEnd w:id="44"/>
    </w:p>
    <w:bookmarkEnd w:id="40"/>
    <w:bookmarkEnd w:id="41"/>
    <w:p w14:paraId="2EE8AAE6" w14:textId="77777777" w:rsidR="00112F92" w:rsidRDefault="00112F92" w:rsidP="00112F92"/>
    <w:p w14:paraId="675EE7FC" w14:textId="62D0C9D5" w:rsidR="00566BA8" w:rsidRPr="00566BA8" w:rsidRDefault="00566BA8" w:rsidP="00566BA8">
      <w:pPr>
        <w:pStyle w:val="Paantrat"/>
        <w:jc w:val="center"/>
        <w:rPr>
          <w:color w:val="auto"/>
        </w:rPr>
      </w:pPr>
      <w:r w:rsidRPr="00566BA8">
        <w:rPr>
          <w:color w:val="auto"/>
        </w:rPr>
        <w:t>Reikalavimų tiekėjui atitikties deklaracija</w:t>
      </w:r>
    </w:p>
    <w:p w14:paraId="7B47D970" w14:textId="77777777" w:rsidR="00C253D7" w:rsidRDefault="00566BA8" w:rsidP="00E62F2B">
      <w:pPr>
        <w:rPr>
          <w:rFonts w:cstheme="minorHAnsi"/>
        </w:rPr>
      </w:pPr>
      <w:r w:rsidRPr="00582EC5">
        <w:rPr>
          <w:rFonts w:cstheme="minorHAnsi"/>
        </w:rPr>
        <w:t xml:space="preserve">Perkančioji organizacija </w:t>
      </w:r>
      <w:r>
        <w:rPr>
          <w:rFonts w:cstheme="minorHAnsi"/>
        </w:rPr>
        <w:t>reikalavimų tiekėjui atitikties deklaraciją</w:t>
      </w:r>
      <w:r w:rsidRPr="00582EC5">
        <w:rPr>
          <w:rFonts w:cstheme="minorHAnsi"/>
        </w:rPr>
        <w:t xml:space="preserve"> pateikia</w:t>
      </w:r>
      <w:r>
        <w:rPr>
          <w:rFonts w:cstheme="minorHAnsi"/>
        </w:rPr>
        <w:t xml:space="preserve"> atskirame dokumente (žr. priedą „Reikalavimų tiekėjui atitikties deklaracija“</w:t>
      </w:r>
      <w:r w:rsidRPr="00582EC5">
        <w:rPr>
          <w:rFonts w:cstheme="minorHAnsi"/>
        </w:rPr>
        <w:t>.</w:t>
      </w:r>
      <w:r w:rsidR="00E62F2B">
        <w:rPr>
          <w:rFonts w:cstheme="minorHAnsi"/>
        </w:rPr>
        <w:t xml:space="preserve"> Užpildyta reikalavimų tiekėjui atitikties deklaracija turi būti pateikta kartu su pasiūlymu.</w:t>
      </w:r>
    </w:p>
    <w:p w14:paraId="291BB917" w14:textId="3BB7E985" w:rsidR="005F2085" w:rsidRPr="00C253D7" w:rsidRDefault="00C253D7" w:rsidP="00C253D7">
      <w:pPr>
        <w:jc w:val="center"/>
        <w:rPr>
          <w:rFonts w:cstheme="minorHAnsi"/>
          <w:color w:val="7030A0"/>
        </w:rPr>
      </w:pPr>
      <w:r w:rsidRPr="00F0499F">
        <w:rPr>
          <w:rFonts w:cstheme="minorHAnsi"/>
        </w:rPr>
        <w:t>__________</w:t>
      </w:r>
      <w:r w:rsidR="00112F92">
        <w:br w:type="page"/>
      </w:r>
    </w:p>
    <w:p w14:paraId="12DA495F" w14:textId="08D17A21" w:rsidR="00506996" w:rsidRPr="00753AAE" w:rsidRDefault="00506996" w:rsidP="00753AAE">
      <w:pPr>
        <w:pStyle w:val="Antrat1"/>
        <w:spacing w:before="0" w:after="0" w:line="300" w:lineRule="auto"/>
        <w:ind w:firstLine="0"/>
        <w:jc w:val="right"/>
        <w:rPr>
          <w:rFonts w:asciiTheme="minorHAnsi" w:hAnsiTheme="minorHAnsi" w:cstheme="minorHAnsi"/>
          <w:color w:val="auto"/>
          <w:sz w:val="22"/>
          <w:szCs w:val="22"/>
        </w:rPr>
      </w:pPr>
      <w:bookmarkStart w:id="45" w:name="_Pirkimo_sąlygų_2"/>
      <w:bookmarkStart w:id="46" w:name="_Ref207705362"/>
      <w:bookmarkStart w:id="47" w:name="_Ref207705690"/>
      <w:bookmarkStart w:id="48" w:name="_Ref207706788"/>
      <w:bookmarkStart w:id="49" w:name="_Toc212126800"/>
      <w:bookmarkStart w:id="50" w:name="_Hlk86825377"/>
      <w:bookmarkStart w:id="51" w:name="_Ref38540913"/>
      <w:bookmarkStart w:id="52" w:name="_Ref38898051"/>
      <w:bookmarkStart w:id="53" w:name="_Ref38901392"/>
      <w:bookmarkStart w:id="54" w:name="_Toc48053189"/>
      <w:bookmarkStart w:id="55" w:name="_Toc85706892"/>
      <w:bookmarkEnd w:id="45"/>
      <w:r w:rsidRPr="00753AAE">
        <w:rPr>
          <w:rFonts w:asciiTheme="minorHAnsi" w:hAnsiTheme="minorHAnsi" w:cstheme="minorHAnsi"/>
          <w:color w:val="auto"/>
          <w:sz w:val="22"/>
          <w:szCs w:val="22"/>
        </w:rPr>
        <w:lastRenderedPageBreak/>
        <w:t xml:space="preserve">Pirkimo sąlygų </w:t>
      </w:r>
      <w:r w:rsidR="00BC2C47">
        <w:rPr>
          <w:rFonts w:asciiTheme="minorHAnsi" w:hAnsiTheme="minorHAnsi" w:cstheme="minorHAnsi"/>
          <w:color w:val="auto"/>
          <w:sz w:val="22"/>
          <w:szCs w:val="22"/>
        </w:rPr>
        <w:t>8</w:t>
      </w:r>
      <w:r w:rsidRPr="00753AAE">
        <w:rPr>
          <w:rFonts w:asciiTheme="minorHAnsi" w:hAnsiTheme="minorHAnsi" w:cstheme="minorHAnsi"/>
          <w:color w:val="auto"/>
          <w:sz w:val="22"/>
          <w:szCs w:val="22"/>
        </w:rPr>
        <w:t xml:space="preserve"> priedas „Pasiūlymo forma“</w:t>
      </w:r>
      <w:bookmarkEnd w:id="46"/>
      <w:bookmarkEnd w:id="47"/>
      <w:bookmarkEnd w:id="48"/>
      <w:bookmarkEnd w:id="49"/>
    </w:p>
    <w:bookmarkEnd w:id="50"/>
    <w:bookmarkEnd w:id="51"/>
    <w:bookmarkEnd w:id="52"/>
    <w:bookmarkEnd w:id="53"/>
    <w:bookmarkEnd w:id="54"/>
    <w:bookmarkEnd w:id="55"/>
    <w:p w14:paraId="1870EB35" w14:textId="77777777" w:rsidR="00566BA8" w:rsidRDefault="00566BA8" w:rsidP="00566BA8">
      <w:pPr>
        <w:pStyle w:val="Paantrat"/>
        <w:spacing w:after="0"/>
        <w:jc w:val="center"/>
        <w:rPr>
          <w:color w:val="auto"/>
        </w:rPr>
      </w:pPr>
    </w:p>
    <w:p w14:paraId="1D9C0886" w14:textId="465A7CC2" w:rsidR="002659A9" w:rsidRPr="00582EC5" w:rsidRDefault="002659A9" w:rsidP="002659A9">
      <w:pPr>
        <w:pStyle w:val="Paantrat"/>
        <w:jc w:val="center"/>
        <w:rPr>
          <w:rFonts w:cstheme="minorHAnsi"/>
          <w:bCs/>
          <w:smallCaps/>
          <w:color w:val="auto"/>
          <w:sz w:val="22"/>
          <w:szCs w:val="22"/>
        </w:rPr>
      </w:pPr>
      <w:r w:rsidRPr="00582EC5">
        <w:rPr>
          <w:color w:val="auto"/>
        </w:rPr>
        <w:t>PASIŪLYM</w:t>
      </w:r>
      <w:r>
        <w:rPr>
          <w:color w:val="auto"/>
        </w:rPr>
        <w:t>O FORMA</w:t>
      </w:r>
    </w:p>
    <w:p w14:paraId="05FFBA59" w14:textId="2A17022C" w:rsidR="002659A9" w:rsidRPr="00582EC5" w:rsidRDefault="002659A9" w:rsidP="002659A9">
      <w:pPr>
        <w:rPr>
          <w:rFonts w:cstheme="minorHAnsi"/>
        </w:rPr>
      </w:pPr>
      <w:r w:rsidRPr="00582EC5">
        <w:rPr>
          <w:rFonts w:cstheme="minorHAnsi"/>
        </w:rPr>
        <w:t>Perkančioji organizacija pasiūlymo formą pateikia</w:t>
      </w:r>
      <w:r>
        <w:rPr>
          <w:rFonts w:cstheme="minorHAnsi"/>
        </w:rPr>
        <w:t xml:space="preserve"> atskirame dokumente </w:t>
      </w:r>
      <w:r w:rsidRPr="00582EC5">
        <w:rPr>
          <w:rFonts w:cstheme="minorHAnsi"/>
        </w:rPr>
        <w:t>Excel formatu</w:t>
      </w:r>
      <w:r>
        <w:rPr>
          <w:rFonts w:cstheme="minorHAnsi"/>
        </w:rPr>
        <w:t xml:space="preserve"> (žr. priedą „Pasiūlymo forma“</w:t>
      </w:r>
      <w:r w:rsidRPr="00582EC5">
        <w:rPr>
          <w:rFonts w:cstheme="minorHAnsi"/>
        </w:rPr>
        <w:t>.</w:t>
      </w:r>
      <w:r w:rsidR="00566BA8">
        <w:rPr>
          <w:rFonts w:cstheme="minorHAnsi"/>
        </w:rPr>
        <w:t xml:space="preserve"> Užpildyta pasiūlymo forma turi būti pateikta kartu su pasiūlymu.</w:t>
      </w:r>
    </w:p>
    <w:p w14:paraId="3E9CAE9D" w14:textId="77777777" w:rsidR="002659A9" w:rsidRDefault="002659A9" w:rsidP="002659A9">
      <w:pPr>
        <w:jc w:val="center"/>
        <w:rPr>
          <w:rFonts w:cstheme="minorHAnsi"/>
          <w:color w:val="7030A0"/>
        </w:rPr>
      </w:pPr>
      <w:r w:rsidRPr="00F0499F">
        <w:rPr>
          <w:rFonts w:cstheme="minorHAnsi"/>
        </w:rPr>
        <w:t>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56" w:name="_Pirkimo_sąlygų_3"/>
      <w:bookmarkEnd w:id="56"/>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416EE195" w14:textId="5B636A3C" w:rsidR="00DF53CC" w:rsidRPr="00753AAE" w:rsidRDefault="007D6542" w:rsidP="00753AAE">
      <w:pPr>
        <w:pStyle w:val="Antrat1"/>
        <w:spacing w:before="0" w:after="0" w:line="300" w:lineRule="auto"/>
        <w:ind w:firstLine="0"/>
        <w:jc w:val="right"/>
        <w:rPr>
          <w:rFonts w:asciiTheme="minorHAnsi" w:hAnsiTheme="minorHAnsi" w:cstheme="minorHAnsi"/>
          <w:color w:val="auto"/>
          <w:sz w:val="22"/>
          <w:szCs w:val="22"/>
        </w:rPr>
      </w:pPr>
      <w:bookmarkStart w:id="57" w:name="_Ref207706034"/>
      <w:bookmarkStart w:id="58" w:name="_Toc212126801"/>
      <w:r w:rsidRPr="00753AAE">
        <w:rPr>
          <w:rFonts w:asciiTheme="minorHAnsi" w:hAnsiTheme="minorHAnsi" w:cstheme="minorHAnsi"/>
          <w:color w:val="auto"/>
          <w:sz w:val="22"/>
          <w:szCs w:val="22"/>
        </w:rPr>
        <w:t xml:space="preserve">Pirkimo sąlygų </w:t>
      </w:r>
      <w:r w:rsidR="00C4190A">
        <w:rPr>
          <w:rFonts w:asciiTheme="minorHAnsi" w:hAnsiTheme="minorHAnsi" w:cstheme="minorHAnsi"/>
          <w:color w:val="auto"/>
          <w:sz w:val="22"/>
          <w:szCs w:val="22"/>
        </w:rPr>
        <w:t>9</w:t>
      </w:r>
      <w:r w:rsidRPr="00753AAE">
        <w:rPr>
          <w:rFonts w:asciiTheme="minorHAnsi" w:hAnsiTheme="minorHAnsi" w:cstheme="minorHAnsi"/>
          <w:color w:val="auto"/>
          <w:sz w:val="22"/>
          <w:szCs w:val="22"/>
        </w:rPr>
        <w:t xml:space="preserve"> priedas „Pasiūlymų vertinimo kriterijai ir sąlygos“</w:t>
      </w:r>
      <w:bookmarkEnd w:id="57"/>
      <w:bookmarkEnd w:id="58"/>
    </w:p>
    <w:p w14:paraId="1DCAE46B" w14:textId="77777777" w:rsidR="00A54EAE" w:rsidRPr="00F0499F" w:rsidRDefault="00A54EAE" w:rsidP="00A54EAE">
      <w:pPr>
        <w:jc w:val="center"/>
        <w:rPr>
          <w:b/>
          <w:szCs w:val="24"/>
        </w:rPr>
      </w:pPr>
    </w:p>
    <w:p w14:paraId="0BA9918D" w14:textId="77777777" w:rsidR="00A54EAE" w:rsidRPr="007E73C9" w:rsidRDefault="00A54EAE" w:rsidP="003E6727">
      <w:pPr>
        <w:pStyle w:val="Paantrat"/>
        <w:spacing w:after="0"/>
        <w:jc w:val="center"/>
        <w:rPr>
          <w:rFonts w:ascii="Times New Roman" w:hAnsi="Times New Roman" w:cs="Times New Roman"/>
          <w:bCs/>
          <w:smallCaps/>
          <w:color w:val="auto"/>
          <w:sz w:val="22"/>
          <w:szCs w:val="22"/>
        </w:rPr>
      </w:pPr>
      <w:r w:rsidRPr="007E73C9">
        <w:rPr>
          <w:rFonts w:ascii="Times New Roman" w:hAnsi="Times New Roman" w:cs="Times New Roman"/>
          <w:color w:val="auto"/>
        </w:rPr>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35970B4E" w14:textId="40ACD1FF" w:rsidR="0032494A" w:rsidRPr="002E3129" w:rsidRDefault="006E3CC0" w:rsidP="00F965FD">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sz w:val="22"/>
          <w:szCs w:val="22"/>
          <w:u w:val="single"/>
        </w:rPr>
      </w:pPr>
      <w:r w:rsidRPr="002E3129">
        <w:rPr>
          <w:rFonts w:ascii="Times New Roman" w:eastAsia="Times New Roman" w:hAnsi="Times New Roman" w:cs="Times New Roman"/>
          <w:color w:val="000000" w:themeColor="text1"/>
          <w:sz w:val="22"/>
          <w:szCs w:val="22"/>
          <w:lang w:eastAsia="en-US"/>
        </w:rPr>
        <w:t>Perkančioji organizacija ekonomiškai naudingiausią pasiūlymą išrenka pagal bendrą pasiūlymo kainą eurais su PVM.</w:t>
      </w:r>
    </w:p>
    <w:p w14:paraId="138DC1DE" w14:textId="7C4BBC87" w:rsidR="0032494A" w:rsidRPr="002E3129" w:rsidRDefault="0032494A" w:rsidP="00F965FD">
      <w:pPr>
        <w:pStyle w:val="Sraopastraipa"/>
        <w:numPr>
          <w:ilvl w:val="0"/>
          <w:numId w:val="13"/>
        </w:numPr>
        <w:tabs>
          <w:tab w:val="left" w:pos="709"/>
        </w:tabs>
        <w:spacing w:after="120" w:line="276" w:lineRule="auto"/>
        <w:ind w:left="0" w:firstLine="426"/>
        <w:rPr>
          <w:rFonts w:ascii="Times New Roman" w:eastAsia="Times New Roman" w:hAnsi="Times New Roman" w:cs="Times New Roman"/>
          <w:color w:val="000000" w:themeColor="text1"/>
          <w:sz w:val="22"/>
          <w:szCs w:val="22"/>
          <w:lang w:eastAsia="en-US"/>
        </w:rPr>
      </w:pPr>
      <w:r w:rsidRPr="002E3129">
        <w:rPr>
          <w:rFonts w:ascii="Times New Roman" w:eastAsia="Times New Roman" w:hAnsi="Times New Roman" w:cs="Times New Roman"/>
          <w:color w:val="000000" w:themeColor="text1"/>
          <w:sz w:val="22"/>
          <w:szCs w:val="22"/>
          <w:lang w:eastAsia="en-US"/>
        </w:rPr>
        <w:t>Perkančioji organizacija nustato fiksuoto</w:t>
      </w:r>
      <w:r w:rsidR="001925BB">
        <w:rPr>
          <w:rFonts w:ascii="Times New Roman" w:eastAsia="Times New Roman" w:hAnsi="Times New Roman" w:cs="Times New Roman"/>
          <w:color w:val="000000" w:themeColor="text1"/>
          <w:sz w:val="22"/>
          <w:szCs w:val="22"/>
          <w:lang w:eastAsia="en-US"/>
        </w:rPr>
        <w:t xml:space="preserve">s </w:t>
      </w:r>
      <w:r w:rsidR="00EF19D4">
        <w:rPr>
          <w:rFonts w:ascii="Times New Roman" w:eastAsia="Times New Roman" w:hAnsi="Times New Roman" w:cs="Times New Roman"/>
          <w:color w:val="000000" w:themeColor="text1"/>
          <w:sz w:val="22"/>
          <w:szCs w:val="22"/>
          <w:lang w:eastAsia="en-US"/>
        </w:rPr>
        <w:t>kaino</w:t>
      </w:r>
      <w:r w:rsidR="001925BB">
        <w:rPr>
          <w:rFonts w:ascii="Times New Roman" w:eastAsia="Times New Roman" w:hAnsi="Times New Roman" w:cs="Times New Roman"/>
          <w:color w:val="000000" w:themeColor="text1"/>
          <w:sz w:val="22"/>
          <w:szCs w:val="22"/>
          <w:lang w:eastAsia="en-US"/>
        </w:rPr>
        <w:t>s</w:t>
      </w:r>
      <w:r w:rsidRPr="002E3129">
        <w:rPr>
          <w:rFonts w:ascii="Times New Roman" w:eastAsia="Times New Roman" w:hAnsi="Times New Roman" w:cs="Times New Roman"/>
          <w:color w:val="000000" w:themeColor="text1"/>
          <w:sz w:val="22"/>
          <w:szCs w:val="22"/>
          <w:lang w:eastAsia="en-US"/>
        </w:rPr>
        <w:t xml:space="preserve"> kainodarą.</w:t>
      </w:r>
    </w:p>
    <w:p w14:paraId="590B52A1" w14:textId="0E13D12F" w:rsidR="0032494A" w:rsidRPr="00F715E2" w:rsidRDefault="0032494A" w:rsidP="00F965FD">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b/>
          <w:bCs/>
          <w:sz w:val="22"/>
          <w:szCs w:val="22"/>
        </w:rPr>
      </w:pPr>
      <w:r w:rsidRPr="002E3129">
        <w:rPr>
          <w:rFonts w:ascii="Times New Roman" w:hAnsi="Times New Roman" w:cs="Times New Roman"/>
          <w:sz w:val="22"/>
          <w:szCs w:val="22"/>
          <w:u w:val="single"/>
        </w:rPr>
        <w:t xml:space="preserve">Pasiūlyme nurodyta kaina negali viršyti bendros pasiūlymo </w:t>
      </w:r>
      <w:r w:rsidR="00EF19D4">
        <w:rPr>
          <w:rFonts w:ascii="Times New Roman" w:hAnsi="Times New Roman" w:cs="Times New Roman"/>
          <w:sz w:val="22"/>
          <w:szCs w:val="22"/>
          <w:u w:val="single"/>
        </w:rPr>
        <w:t>kainos</w:t>
      </w:r>
      <w:r w:rsidRPr="002E3129">
        <w:rPr>
          <w:rFonts w:ascii="Times New Roman" w:hAnsi="Times New Roman" w:cs="Times New Roman"/>
          <w:sz w:val="22"/>
          <w:szCs w:val="22"/>
          <w:u w:val="single"/>
        </w:rPr>
        <w:t xml:space="preserve"> nurodytos </w:t>
      </w:r>
      <w:r w:rsidR="00F965FD">
        <w:rPr>
          <w:rFonts w:ascii="Times New Roman" w:hAnsi="Times New Roman" w:cs="Times New Roman"/>
          <w:sz w:val="22"/>
          <w:szCs w:val="22"/>
          <w:u w:val="single"/>
        </w:rPr>
        <w:t xml:space="preserve">specialiųjų </w:t>
      </w:r>
      <w:r w:rsidRPr="008A3743">
        <w:rPr>
          <w:rFonts w:ascii="Times New Roman" w:hAnsi="Times New Roman" w:cs="Times New Roman"/>
          <w:sz w:val="22"/>
          <w:szCs w:val="22"/>
          <w:u w:val="single"/>
        </w:rPr>
        <w:t xml:space="preserve">pirkimo sąlygų </w:t>
      </w:r>
      <w:r w:rsidR="00F965FD" w:rsidRPr="008A3743">
        <w:rPr>
          <w:rFonts w:ascii="Times New Roman" w:hAnsi="Times New Roman" w:cs="Times New Roman"/>
          <w:sz w:val="22"/>
          <w:szCs w:val="22"/>
          <w:u w:val="single"/>
        </w:rPr>
        <w:t>5.1.2 punkte</w:t>
      </w:r>
      <w:r w:rsidRPr="008A3743">
        <w:rPr>
          <w:rFonts w:ascii="Times New Roman" w:hAnsi="Times New Roman" w:cs="Times New Roman"/>
          <w:sz w:val="22"/>
          <w:szCs w:val="22"/>
          <w:u w:val="single"/>
        </w:rPr>
        <w:t xml:space="preserve">. </w:t>
      </w:r>
      <w:r w:rsidRPr="008A3743">
        <w:rPr>
          <w:rFonts w:ascii="Times New Roman" w:hAnsi="Times New Roman" w:cs="Times New Roman"/>
          <w:b/>
          <w:bCs/>
          <w:sz w:val="22"/>
          <w:szCs w:val="22"/>
          <w:u w:val="single"/>
        </w:rPr>
        <w:t xml:space="preserve">Pasiūlyme nurodyta bendra </w:t>
      </w:r>
      <w:r w:rsidR="00EF19D4" w:rsidRPr="008A3743">
        <w:rPr>
          <w:rFonts w:ascii="Times New Roman" w:hAnsi="Times New Roman" w:cs="Times New Roman"/>
          <w:b/>
          <w:bCs/>
          <w:sz w:val="22"/>
          <w:szCs w:val="22"/>
          <w:u w:val="single"/>
        </w:rPr>
        <w:t>pa</w:t>
      </w:r>
      <w:r w:rsidR="001925BB">
        <w:rPr>
          <w:rFonts w:ascii="Times New Roman" w:hAnsi="Times New Roman" w:cs="Times New Roman"/>
          <w:b/>
          <w:bCs/>
          <w:sz w:val="22"/>
          <w:szCs w:val="22"/>
          <w:u w:val="single"/>
        </w:rPr>
        <w:t xml:space="preserve">siūlymo </w:t>
      </w:r>
      <w:r w:rsidRPr="008A3743">
        <w:rPr>
          <w:rFonts w:ascii="Times New Roman" w:hAnsi="Times New Roman" w:cs="Times New Roman"/>
          <w:b/>
          <w:bCs/>
          <w:sz w:val="22"/>
          <w:szCs w:val="22"/>
          <w:u w:val="single"/>
        </w:rPr>
        <w:t xml:space="preserve">kaina </w:t>
      </w:r>
      <w:r w:rsidR="00402DC6" w:rsidRPr="008A3743">
        <w:rPr>
          <w:rFonts w:ascii="Times New Roman" w:hAnsi="Times New Roman" w:cs="Times New Roman"/>
          <w:b/>
          <w:bCs/>
          <w:sz w:val="22"/>
          <w:szCs w:val="22"/>
          <w:u w:val="single"/>
        </w:rPr>
        <w:t>36 mėnesių laikotarpiui</w:t>
      </w:r>
      <w:r w:rsidR="00402DC6" w:rsidRPr="008A3743">
        <w:rPr>
          <w:rFonts w:ascii="Times New Roman" w:hAnsi="Times New Roman" w:cs="Times New Roman"/>
          <w:sz w:val="22"/>
          <w:szCs w:val="22"/>
          <w:u w:val="single"/>
        </w:rPr>
        <w:t xml:space="preserve"> </w:t>
      </w:r>
      <w:r w:rsidRPr="008A3743">
        <w:rPr>
          <w:rFonts w:ascii="Times New Roman" w:hAnsi="Times New Roman" w:cs="Times New Roman"/>
          <w:b/>
          <w:bCs/>
          <w:sz w:val="22"/>
          <w:szCs w:val="22"/>
          <w:u w:val="single"/>
        </w:rPr>
        <w:t xml:space="preserve">turi </w:t>
      </w:r>
      <w:r w:rsidRPr="00F715E2">
        <w:rPr>
          <w:rFonts w:ascii="Times New Roman" w:hAnsi="Times New Roman" w:cs="Times New Roman"/>
          <w:b/>
          <w:bCs/>
          <w:sz w:val="22"/>
          <w:szCs w:val="22"/>
          <w:u w:val="single"/>
        </w:rPr>
        <w:t>būti ne didesnė nei –</w:t>
      </w:r>
      <w:r w:rsidR="002E3129" w:rsidRPr="00F715E2">
        <w:rPr>
          <w:rFonts w:ascii="Times New Roman" w:hAnsi="Times New Roman" w:cs="Times New Roman"/>
          <w:b/>
          <w:bCs/>
          <w:sz w:val="22"/>
          <w:szCs w:val="22"/>
          <w:u w:val="single"/>
        </w:rPr>
        <w:t xml:space="preserve"> </w:t>
      </w:r>
      <w:r w:rsidR="00EF19D4">
        <w:rPr>
          <w:rFonts w:ascii="Times New Roman" w:hAnsi="Times New Roman" w:cs="Times New Roman"/>
          <w:b/>
          <w:bCs/>
          <w:sz w:val="22"/>
          <w:szCs w:val="22"/>
          <w:u w:val="single"/>
        </w:rPr>
        <w:t>36</w:t>
      </w:r>
      <w:r w:rsidRPr="00F715E2">
        <w:rPr>
          <w:rFonts w:ascii="Times New Roman" w:hAnsi="Times New Roman" w:cs="Times New Roman"/>
          <w:b/>
          <w:bCs/>
          <w:sz w:val="22"/>
          <w:szCs w:val="22"/>
          <w:u w:val="single"/>
        </w:rPr>
        <w:t> </w:t>
      </w:r>
      <w:r w:rsidR="00EF19D4">
        <w:rPr>
          <w:rFonts w:ascii="Times New Roman" w:hAnsi="Times New Roman" w:cs="Times New Roman"/>
          <w:b/>
          <w:bCs/>
          <w:sz w:val="22"/>
          <w:szCs w:val="22"/>
          <w:u w:val="single"/>
        </w:rPr>
        <w:t>3</w:t>
      </w:r>
      <w:r w:rsidR="00A53BD5" w:rsidRPr="00F715E2">
        <w:rPr>
          <w:rFonts w:ascii="Times New Roman" w:hAnsi="Times New Roman" w:cs="Times New Roman"/>
          <w:b/>
          <w:bCs/>
          <w:sz w:val="22"/>
          <w:szCs w:val="22"/>
          <w:u w:val="single"/>
        </w:rPr>
        <w:t>00</w:t>
      </w:r>
      <w:r w:rsidRPr="00F715E2">
        <w:rPr>
          <w:rFonts w:ascii="Times New Roman" w:hAnsi="Times New Roman" w:cs="Times New Roman"/>
          <w:b/>
          <w:bCs/>
          <w:sz w:val="22"/>
          <w:szCs w:val="22"/>
          <w:u w:val="single"/>
        </w:rPr>
        <w:t>,</w:t>
      </w:r>
      <w:r w:rsidR="00A53BD5" w:rsidRPr="00F715E2">
        <w:rPr>
          <w:rFonts w:ascii="Times New Roman" w:hAnsi="Times New Roman" w:cs="Times New Roman"/>
          <w:b/>
          <w:bCs/>
          <w:sz w:val="22"/>
          <w:szCs w:val="22"/>
          <w:u w:val="single"/>
        </w:rPr>
        <w:t>00</w:t>
      </w:r>
      <w:r w:rsidRPr="00F715E2">
        <w:rPr>
          <w:rFonts w:ascii="Times New Roman" w:hAnsi="Times New Roman" w:cs="Times New Roman"/>
          <w:b/>
          <w:bCs/>
          <w:sz w:val="22"/>
          <w:szCs w:val="22"/>
          <w:u w:val="single"/>
        </w:rPr>
        <w:t xml:space="preserve"> EUR su PVM.</w:t>
      </w:r>
    </w:p>
    <w:p w14:paraId="4238CA2A" w14:textId="77C22865" w:rsidR="0032494A" w:rsidRPr="002E3129" w:rsidRDefault="0032494A" w:rsidP="00F965FD">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b/>
          <w:bCs/>
          <w:sz w:val="22"/>
          <w:szCs w:val="22"/>
        </w:rPr>
      </w:pPr>
      <w:r w:rsidRPr="002E3129">
        <w:rPr>
          <w:rFonts w:ascii="Times New Roman" w:hAnsi="Times New Roman" w:cs="Times New Roman"/>
          <w:b/>
          <w:bCs/>
          <w:sz w:val="22"/>
          <w:szCs w:val="22"/>
        </w:rPr>
        <w:t>Pasiūlym</w:t>
      </w:r>
      <w:r w:rsidR="001925BB">
        <w:rPr>
          <w:rFonts w:ascii="Times New Roman" w:hAnsi="Times New Roman" w:cs="Times New Roman"/>
          <w:b/>
          <w:bCs/>
          <w:sz w:val="22"/>
          <w:szCs w:val="22"/>
        </w:rPr>
        <w:t xml:space="preserve">ai, </w:t>
      </w:r>
      <w:r w:rsidRPr="002E3129">
        <w:rPr>
          <w:rFonts w:ascii="Times New Roman" w:hAnsi="Times New Roman" w:cs="Times New Roman"/>
          <w:b/>
          <w:bCs/>
          <w:sz w:val="22"/>
          <w:szCs w:val="22"/>
        </w:rPr>
        <w:t xml:space="preserve">viršijus </w:t>
      </w:r>
      <w:r w:rsidR="00A53BD5">
        <w:rPr>
          <w:rFonts w:ascii="Times New Roman" w:hAnsi="Times New Roman" w:cs="Times New Roman"/>
          <w:b/>
          <w:bCs/>
          <w:sz w:val="22"/>
          <w:szCs w:val="22"/>
        </w:rPr>
        <w:t>3</w:t>
      </w:r>
      <w:r w:rsidRPr="002E3129">
        <w:rPr>
          <w:rFonts w:ascii="Times New Roman" w:hAnsi="Times New Roman" w:cs="Times New Roman"/>
          <w:b/>
          <w:bCs/>
          <w:sz w:val="22"/>
          <w:szCs w:val="22"/>
        </w:rPr>
        <w:t xml:space="preserve"> punkte nurodytą kainą, bus atmesti nevertinant pasiūlymo dokumentų.</w:t>
      </w:r>
    </w:p>
    <w:p w14:paraId="0DCE968F" w14:textId="2BBB5641" w:rsidR="006E3CC0" w:rsidRPr="002E3129" w:rsidRDefault="006E3CC0" w:rsidP="00F965FD">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b/>
          <w:bCs/>
          <w:sz w:val="22"/>
          <w:szCs w:val="22"/>
        </w:rPr>
      </w:pPr>
      <w:r w:rsidRPr="002E3129">
        <w:rPr>
          <w:rFonts w:ascii="Times New Roman" w:eastAsia="Times New Roman" w:hAnsi="Times New Roman" w:cs="Times New Roman"/>
          <w:color w:val="000000" w:themeColor="text1"/>
          <w:sz w:val="22"/>
          <w:szCs w:val="22"/>
          <w:lang w:eastAsia="en-US"/>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2EE2CD7" w14:textId="77777777" w:rsidR="0032494A" w:rsidRDefault="0032494A" w:rsidP="00F965FD">
      <w:pPr>
        <w:tabs>
          <w:tab w:val="left" w:pos="709"/>
        </w:tabs>
        <w:spacing w:after="120"/>
        <w:ind w:firstLine="426"/>
        <w:rPr>
          <w:rFonts w:ascii="Times New Roman" w:eastAsia="Times New Roman" w:hAnsi="Times New Roman" w:cs="Times New Roman"/>
          <w:color w:val="000000" w:themeColor="text1"/>
          <w:sz w:val="24"/>
          <w:szCs w:val="24"/>
          <w:lang w:eastAsia="en-US"/>
        </w:rPr>
      </w:pPr>
    </w:p>
    <w:p w14:paraId="4FB5CF90" w14:textId="77777777" w:rsidR="0032494A" w:rsidRDefault="0032494A" w:rsidP="006E3CC0">
      <w:pPr>
        <w:spacing w:after="120"/>
        <w:ind w:firstLine="397"/>
        <w:rPr>
          <w:rFonts w:ascii="Times New Roman" w:eastAsia="Times New Roman" w:hAnsi="Times New Roman" w:cs="Times New Roman"/>
          <w:color w:val="000000" w:themeColor="text1"/>
          <w:sz w:val="24"/>
          <w:szCs w:val="24"/>
          <w:lang w:eastAsia="en-US"/>
        </w:rPr>
      </w:pPr>
    </w:p>
    <w:p w14:paraId="55AE8D7E" w14:textId="77777777" w:rsidR="0032494A" w:rsidRPr="00F0592D" w:rsidRDefault="0032494A" w:rsidP="006E3CC0">
      <w:pPr>
        <w:spacing w:after="120"/>
        <w:ind w:firstLine="397"/>
        <w:rPr>
          <w:rFonts w:ascii="Times New Roman" w:eastAsia="Times New Roman" w:hAnsi="Times New Roman" w:cs="Times New Roman"/>
          <w:i/>
          <w:iCs/>
          <w:color w:val="000000" w:themeColor="text1"/>
          <w:sz w:val="24"/>
          <w:szCs w:val="24"/>
          <w:lang w:eastAsia="en-US"/>
        </w:rPr>
      </w:pPr>
    </w:p>
    <w:p w14:paraId="4932870A" w14:textId="77777777" w:rsidR="006E3CC0" w:rsidRPr="00582EC5" w:rsidRDefault="006E3CC0" w:rsidP="002659A9">
      <w:pPr>
        <w:pStyle w:val="paragrafesrasas2lygis"/>
        <w:ind w:firstLine="397"/>
        <w:jc w:val="left"/>
        <w:rPr>
          <w:rFonts w:asciiTheme="minorHAnsi" w:hAnsiTheme="minorHAnsi" w:cstheme="minorHAnsi"/>
          <w:sz w:val="21"/>
          <w:szCs w:val="21"/>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82BAFD3" w14:textId="586DB35F" w:rsidR="00506996" w:rsidRPr="00753AAE" w:rsidRDefault="00506996" w:rsidP="00753AAE">
      <w:pPr>
        <w:pStyle w:val="Antrat1"/>
        <w:spacing w:before="0" w:after="0" w:line="300" w:lineRule="auto"/>
        <w:ind w:firstLine="0"/>
        <w:jc w:val="right"/>
        <w:rPr>
          <w:rFonts w:asciiTheme="minorHAnsi" w:hAnsiTheme="minorHAnsi" w:cstheme="minorHAnsi"/>
          <w:color w:val="auto"/>
          <w:sz w:val="22"/>
          <w:szCs w:val="22"/>
        </w:rPr>
      </w:pPr>
      <w:bookmarkStart w:id="59" w:name="_Ref207704971"/>
      <w:bookmarkStart w:id="60" w:name="_Ref207706823"/>
      <w:bookmarkStart w:id="61" w:name="_Toc212126802"/>
      <w:r w:rsidRPr="00753AAE">
        <w:rPr>
          <w:rFonts w:asciiTheme="minorHAnsi" w:hAnsiTheme="minorHAnsi" w:cstheme="minorHAnsi"/>
          <w:color w:val="auto"/>
          <w:sz w:val="22"/>
          <w:szCs w:val="22"/>
        </w:rPr>
        <w:lastRenderedPageBreak/>
        <w:t xml:space="preserve">Pirkimo sąlygų </w:t>
      </w:r>
      <w:r w:rsidR="00C4190A">
        <w:rPr>
          <w:rFonts w:asciiTheme="minorHAnsi" w:hAnsiTheme="minorHAnsi" w:cstheme="minorHAnsi"/>
          <w:color w:val="auto"/>
          <w:sz w:val="22"/>
          <w:szCs w:val="22"/>
        </w:rPr>
        <w:t>10</w:t>
      </w:r>
      <w:r w:rsidRPr="00753AAE">
        <w:rPr>
          <w:rFonts w:asciiTheme="minorHAnsi" w:hAnsiTheme="minorHAnsi" w:cstheme="minorHAnsi"/>
          <w:color w:val="auto"/>
          <w:sz w:val="22"/>
          <w:szCs w:val="22"/>
        </w:rPr>
        <w:t xml:space="preserve"> priedas „</w:t>
      </w:r>
      <w:r w:rsidR="00945BED">
        <w:rPr>
          <w:rFonts w:asciiTheme="minorHAnsi" w:hAnsiTheme="minorHAnsi" w:cstheme="minorHAnsi"/>
          <w:color w:val="auto"/>
          <w:sz w:val="22"/>
          <w:szCs w:val="22"/>
        </w:rPr>
        <w:t>Viešojo pirkimo s</w:t>
      </w:r>
      <w:r w:rsidRPr="00753AAE">
        <w:rPr>
          <w:rFonts w:asciiTheme="minorHAnsi" w:hAnsiTheme="minorHAnsi" w:cstheme="minorHAnsi"/>
          <w:color w:val="auto"/>
          <w:sz w:val="22"/>
          <w:szCs w:val="22"/>
        </w:rPr>
        <w:t>utarties projektas“</w:t>
      </w:r>
      <w:bookmarkEnd w:id="59"/>
      <w:bookmarkEnd w:id="60"/>
      <w:bookmarkEnd w:id="61"/>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776889A8" w14:textId="5DDBCA27" w:rsidR="00F92E58" w:rsidRPr="00204B26" w:rsidRDefault="00C67789" w:rsidP="00204B26">
      <w:pPr>
        <w:rPr>
          <w:rFonts w:cstheme="minorHAnsi"/>
        </w:rPr>
      </w:pPr>
      <w:r w:rsidRPr="00582EC5">
        <w:rPr>
          <w:rFonts w:cstheme="minorHAnsi"/>
        </w:rPr>
        <w:t>Perkančioji</w:t>
      </w:r>
      <w:r>
        <w:rPr>
          <w:rFonts w:cstheme="minorHAnsi"/>
        </w:rPr>
        <w:t xml:space="preserve"> </w:t>
      </w:r>
      <w:r w:rsidR="008A3743">
        <w:rPr>
          <w:rFonts w:cstheme="minorHAnsi"/>
        </w:rPr>
        <w:t xml:space="preserve">organizacija </w:t>
      </w:r>
      <w:r>
        <w:rPr>
          <w:rFonts w:cstheme="minorHAnsi"/>
        </w:rPr>
        <w:t>sutarties projektą</w:t>
      </w:r>
      <w:r w:rsidRPr="00582EC5">
        <w:rPr>
          <w:rFonts w:cstheme="minorHAnsi"/>
        </w:rPr>
        <w:t xml:space="preserve"> pateikia</w:t>
      </w:r>
      <w:r>
        <w:rPr>
          <w:rFonts w:cstheme="minorHAnsi"/>
        </w:rPr>
        <w:t xml:space="preserve"> atskirame dokumente (žr. priedą „</w:t>
      </w:r>
      <w:r w:rsidR="00945BED">
        <w:rPr>
          <w:rFonts w:cstheme="minorHAnsi"/>
        </w:rPr>
        <w:t>Viešojo pirkimo s</w:t>
      </w:r>
      <w:r>
        <w:rPr>
          <w:rFonts w:cstheme="minorHAnsi"/>
        </w:rPr>
        <w:t>utarties projektas“)</w:t>
      </w:r>
      <w:r w:rsidRPr="00582EC5">
        <w:rPr>
          <w:rFonts w:cstheme="minorHAnsi"/>
        </w:rPr>
        <w:t>.</w:t>
      </w:r>
      <w:bookmarkEnd w:id="9"/>
    </w:p>
    <w:p w14:paraId="496D2770" w14:textId="77777777" w:rsidR="00F92E58" w:rsidRPr="00F92E58" w:rsidRDefault="00F92E58" w:rsidP="00F92E58">
      <w:pPr>
        <w:rPr>
          <w:rFonts w:ascii="Arial" w:hAnsi="Arial" w:cs="Arial"/>
        </w:rPr>
      </w:pPr>
    </w:p>
    <w:p w14:paraId="31302884" w14:textId="1F8F19E9" w:rsidR="00F92E58" w:rsidRPr="00F92E58" w:rsidRDefault="00F92E58" w:rsidP="00F92E58">
      <w:pPr>
        <w:tabs>
          <w:tab w:val="left" w:pos="1320"/>
        </w:tabs>
        <w:rPr>
          <w:rFonts w:ascii="Arial" w:hAnsi="Arial" w:cs="Arial"/>
        </w:rPr>
      </w:pPr>
      <w:r>
        <w:rPr>
          <w:rFonts w:ascii="Arial" w:hAnsi="Arial" w:cs="Arial"/>
        </w:rPr>
        <w:tab/>
      </w:r>
    </w:p>
    <w:sectPr w:rsidR="00F92E58" w:rsidRPr="00F92E58" w:rsidSect="00FA5105">
      <w:headerReference w:type="default" r:id="rId19"/>
      <w:type w:val="continuous"/>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9EAD" w14:textId="77777777" w:rsidR="00105AF0" w:rsidRDefault="00105AF0" w:rsidP="00D05666">
      <w:r>
        <w:separator/>
      </w:r>
    </w:p>
  </w:endnote>
  <w:endnote w:type="continuationSeparator" w:id="0">
    <w:p w14:paraId="75FB01FC" w14:textId="77777777" w:rsidR="00105AF0" w:rsidRDefault="00105AF0" w:rsidP="00D05666">
      <w:r>
        <w:continuationSeparator/>
      </w:r>
    </w:p>
  </w:endnote>
  <w:endnote w:type="continuationNotice" w:id="1">
    <w:p w14:paraId="3374B8EB" w14:textId="77777777" w:rsidR="00105AF0" w:rsidRDefault="00105A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B73F" w14:textId="77777777" w:rsidR="00105AF0" w:rsidRDefault="00105AF0" w:rsidP="00D05666">
      <w:r>
        <w:separator/>
      </w:r>
    </w:p>
  </w:footnote>
  <w:footnote w:type="continuationSeparator" w:id="0">
    <w:p w14:paraId="212BFBF7" w14:textId="77777777" w:rsidR="00105AF0" w:rsidRDefault="00105AF0" w:rsidP="00D05666">
      <w:r>
        <w:continuationSeparator/>
      </w:r>
    </w:p>
  </w:footnote>
  <w:footnote w:type="continuationNotice" w:id="1">
    <w:p w14:paraId="2A5B406E" w14:textId="77777777" w:rsidR="00105AF0" w:rsidRDefault="00105AF0">
      <w:pPr>
        <w:spacing w:line="240" w:lineRule="auto"/>
      </w:pPr>
    </w:p>
  </w:footnote>
  <w:footnote w:id="2">
    <w:p w14:paraId="72C46684" w14:textId="77777777" w:rsidR="00C4190A" w:rsidRPr="00516998" w:rsidRDefault="00C4190A" w:rsidP="00C4190A">
      <w:pPr>
        <w:pStyle w:val="Puslapioinaostekstas"/>
      </w:pPr>
      <w:r w:rsidRPr="00516998">
        <w:rPr>
          <w:rStyle w:val="Puslapioinaosnuoroda"/>
        </w:rPr>
        <w:footnoteRef/>
      </w:r>
      <w:r w:rsidRPr="00516998">
        <w:t xml:space="preserve"> </w:t>
      </w:r>
      <w:hyperlink r:id="rId1" w:history="1">
        <w:r w:rsidRPr="00516998">
          <w:rPr>
            <w:rStyle w:val="Hipersaitas"/>
          </w:rPr>
          <w:t>https://www.e-tar.lt/portal/lt/legalAct/ac5a5e30878f11ed8df094f359a60216/asr</w:t>
        </w:r>
      </w:hyperlink>
    </w:p>
  </w:footnote>
  <w:footnote w:id="3">
    <w:p w14:paraId="739DBE1A" w14:textId="6664F2E0" w:rsidR="00C4190A" w:rsidRPr="00516998" w:rsidRDefault="00C4190A" w:rsidP="00C4190A">
      <w:pPr>
        <w:pStyle w:val="Puslapioinaostekstas"/>
      </w:pPr>
      <w:r w:rsidRPr="00516998">
        <w:rPr>
          <w:rStyle w:val="Puslapioinaosnuoroda"/>
        </w:rPr>
        <w:footnoteRef/>
      </w:r>
      <w:r w:rsidRPr="00516998">
        <w:t xml:space="preserve"> </w:t>
      </w:r>
      <w:hyperlink r:id="rId2" w:history="1">
        <w:r w:rsidRPr="00516998">
          <w:rPr>
            <w:rStyle w:val="Hipersaitas"/>
          </w:rPr>
          <w:t>https://www.e-tar.ltportal/lt/legalAct/ac5a5e30878f11ed8df094f359a60216/asr</w:t>
        </w:r>
      </w:hyperlink>
    </w:p>
    <w:p w14:paraId="0592D7DF" w14:textId="77777777" w:rsidR="00C4190A" w:rsidRDefault="00C4190A" w:rsidP="00C4190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847618"/>
      <w:docPartObj>
        <w:docPartGallery w:val="Page Numbers (Top of Page)"/>
        <w:docPartUnique/>
      </w:docPartObj>
    </w:sdtPr>
    <w:sdtContent>
      <w:p w14:paraId="03BADF03" w14:textId="5D2ACF93" w:rsidR="00C80CD1" w:rsidRDefault="00C80CD1">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535838"/>
      <w:docPartObj>
        <w:docPartGallery w:val="Page Numbers (Top of Page)"/>
        <w:docPartUnique/>
      </w:docPartObj>
    </w:sdtPr>
    <w:sdtContent>
      <w:p w14:paraId="62A17E47" w14:textId="362BEEFA" w:rsidR="00FA5105" w:rsidRDefault="00FA5105">
        <w:pPr>
          <w:pStyle w:val="Antrats"/>
          <w:jc w:val="center"/>
        </w:pPr>
        <w:r>
          <w:fldChar w:fldCharType="begin"/>
        </w:r>
        <w:r>
          <w:instrText>PAGE   \* MERGEFORMAT</w:instrText>
        </w:r>
        <w:r>
          <w:fldChar w:fldCharType="separate"/>
        </w:r>
        <w:r>
          <w:t>2</w:t>
        </w:r>
        <w:r>
          <w:fldChar w:fldCharType="end"/>
        </w:r>
      </w:p>
    </w:sdtContent>
  </w:sdt>
  <w:p w14:paraId="092CAD6D" w14:textId="01945831" w:rsidR="00285B02" w:rsidRPr="00977140" w:rsidRDefault="00285B02">
    <w:pPr>
      <w:pStyle w:val="Antrats"/>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406142"/>
      <w:docPartObj>
        <w:docPartGallery w:val="Page Numbers (Top of Page)"/>
        <w:docPartUnique/>
      </w:docPartObj>
    </w:sdtPr>
    <w:sdtContent>
      <w:p w14:paraId="5D0EDD18" w14:textId="13103F67" w:rsidR="00977140" w:rsidRDefault="00977140">
        <w:pPr>
          <w:pStyle w:val="Antrats"/>
          <w:jc w:val="center"/>
        </w:pPr>
        <w:r>
          <w:fldChar w:fldCharType="begin"/>
        </w:r>
        <w:r>
          <w:instrText>PAGE   \* MERGEFORMAT</w:instrText>
        </w:r>
        <w:r>
          <w:fldChar w:fldCharType="separate"/>
        </w:r>
        <w:r>
          <w:t>2</w:t>
        </w:r>
        <w:r>
          <w:fldChar w:fldCharType="end"/>
        </w:r>
      </w:p>
    </w:sdtContent>
  </w:sdt>
  <w:p w14:paraId="2FBA12F4" w14:textId="4F2F1A40" w:rsidR="00285B02" w:rsidRDefault="00285B0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9EB" w14:textId="50C789CD" w:rsidR="00FA5105" w:rsidRDefault="00FA5105">
    <w:pPr>
      <w:pStyle w:val="Antrats"/>
      <w:jc w:val="center"/>
    </w:pPr>
  </w:p>
  <w:p w14:paraId="67FE957C" w14:textId="77777777" w:rsidR="00FA5105" w:rsidRPr="00977140" w:rsidRDefault="00FA5105">
    <w:pPr>
      <w:pStyle w:val="Antrats"/>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065243B"/>
    <w:multiLevelType w:val="multilevel"/>
    <w:tmpl w:val="39E42CBC"/>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F6A47E64"/>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8433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E308E7"/>
    <w:multiLevelType w:val="multilevel"/>
    <w:tmpl w:val="50368B1A"/>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8635C3"/>
    <w:multiLevelType w:val="hybridMultilevel"/>
    <w:tmpl w:val="56E85548"/>
    <w:lvl w:ilvl="0" w:tplc="0427000F">
      <w:start w:val="1"/>
      <w:numFmt w:val="decimal"/>
      <w:lvlText w:val="%1."/>
      <w:lvlJc w:val="left"/>
      <w:pPr>
        <w:ind w:left="749" w:hanging="360"/>
      </w:p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12" w15:restartNumberingAfterBreak="0">
    <w:nsid w:val="5A6632F5"/>
    <w:multiLevelType w:val="multilevel"/>
    <w:tmpl w:val="5B32DFC4"/>
    <w:lvl w:ilvl="0">
      <w:start w:val="1"/>
      <w:numFmt w:val="upperRoman"/>
      <w:lvlText w:val="%1."/>
      <w:lvlJc w:val="left"/>
      <w:pPr>
        <w:ind w:left="1080" w:hanging="720"/>
      </w:pPr>
      <w:rPr>
        <w:rFonts w:hint="default"/>
      </w:rPr>
    </w:lvl>
    <w:lvl w:ilvl="1">
      <w:start w:val="1"/>
      <w:numFmt w:val="decimal"/>
      <w:isLgl/>
      <w:lvlText w:val="%1.%2."/>
      <w:lvlJc w:val="left"/>
      <w:pPr>
        <w:ind w:left="725" w:hanging="365"/>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573B93"/>
    <w:multiLevelType w:val="hybridMultilevel"/>
    <w:tmpl w:val="8842DAEE"/>
    <w:lvl w:ilvl="0" w:tplc="7D3CD16A">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FAD134A"/>
    <w:multiLevelType w:val="multilevel"/>
    <w:tmpl w:val="B86C91A6"/>
    <w:lvl w:ilvl="0">
      <w:start w:val="1"/>
      <w:numFmt w:val="decimal"/>
      <w:suff w:val="space"/>
      <w:lvlText w:val="%1."/>
      <w:lvlJc w:val="left"/>
      <w:pPr>
        <w:ind w:left="2629" w:hanging="360"/>
      </w:pPr>
      <w:rPr>
        <w:rFonts w:hint="default"/>
        <w:b w:val="0"/>
        <w:bCs w:val="0"/>
        <w:color w:val="auto"/>
      </w:rPr>
    </w:lvl>
    <w:lvl w:ilvl="1">
      <w:start w:val="1"/>
      <w:numFmt w:val="decimal"/>
      <w:suff w:val="space"/>
      <w:lvlText w:val="%1.%2."/>
      <w:lvlJc w:val="left"/>
      <w:pPr>
        <w:ind w:left="2701" w:hanging="432"/>
      </w:pPr>
      <w:rPr>
        <w:rFonts w:hint="default"/>
        <w:b w:val="0"/>
        <w:bCs w:val="0"/>
      </w:rPr>
    </w:lvl>
    <w:lvl w:ilvl="2">
      <w:start w:val="1"/>
      <w:numFmt w:val="decimal"/>
      <w:lvlText w:val="%1.%2.%3."/>
      <w:lvlJc w:val="left"/>
      <w:pPr>
        <w:ind w:left="3493" w:hanging="504"/>
      </w:pPr>
      <w:rPr>
        <w:rFonts w:hint="default"/>
      </w:rPr>
    </w:lvl>
    <w:lvl w:ilvl="3">
      <w:start w:val="1"/>
      <w:numFmt w:val="decimal"/>
      <w:lvlText w:val="%1.%2.%3.%4."/>
      <w:lvlJc w:val="left"/>
      <w:pPr>
        <w:ind w:left="3997" w:hanging="648"/>
      </w:pPr>
      <w:rPr>
        <w:rFonts w:hint="default"/>
      </w:rPr>
    </w:lvl>
    <w:lvl w:ilvl="4">
      <w:start w:val="1"/>
      <w:numFmt w:val="decimal"/>
      <w:lvlText w:val="%1.%2.%3.%4.%5."/>
      <w:lvlJc w:val="left"/>
      <w:pPr>
        <w:ind w:left="4501" w:hanging="792"/>
      </w:pPr>
      <w:rPr>
        <w:rFonts w:hint="default"/>
      </w:rPr>
    </w:lvl>
    <w:lvl w:ilvl="5">
      <w:start w:val="1"/>
      <w:numFmt w:val="decimal"/>
      <w:lvlText w:val="%1.%2.%3.%4.%5.%6."/>
      <w:lvlJc w:val="left"/>
      <w:pPr>
        <w:ind w:left="5005" w:hanging="936"/>
      </w:pPr>
      <w:rPr>
        <w:rFonts w:hint="default"/>
      </w:rPr>
    </w:lvl>
    <w:lvl w:ilvl="6">
      <w:start w:val="1"/>
      <w:numFmt w:val="decimal"/>
      <w:lvlText w:val="%1.%2.%3.%4.%5.%6.%7."/>
      <w:lvlJc w:val="left"/>
      <w:pPr>
        <w:ind w:left="5509" w:hanging="1080"/>
      </w:pPr>
      <w:rPr>
        <w:rFonts w:hint="default"/>
      </w:rPr>
    </w:lvl>
    <w:lvl w:ilvl="7">
      <w:start w:val="1"/>
      <w:numFmt w:val="decimal"/>
      <w:lvlText w:val="%1.%2.%3.%4.%5.%6.%7.%8."/>
      <w:lvlJc w:val="left"/>
      <w:pPr>
        <w:ind w:left="6013" w:hanging="1224"/>
      </w:pPr>
      <w:rPr>
        <w:rFonts w:hint="default"/>
      </w:rPr>
    </w:lvl>
    <w:lvl w:ilvl="8">
      <w:start w:val="1"/>
      <w:numFmt w:val="decimal"/>
      <w:lvlText w:val="%1.%2.%3.%4.%5.%6.%7.%8.%9."/>
      <w:lvlJc w:val="left"/>
      <w:pPr>
        <w:ind w:left="6589" w:hanging="1440"/>
      </w:pPr>
      <w:rPr>
        <w:rFonts w:hint="default"/>
      </w:rPr>
    </w:lvl>
  </w:abstractNum>
  <w:abstractNum w:abstractNumId="18" w15:restartNumberingAfterBreak="0">
    <w:nsid w:val="73183E23"/>
    <w:multiLevelType w:val="multilevel"/>
    <w:tmpl w:val="3146A9E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66C546F"/>
    <w:multiLevelType w:val="multilevel"/>
    <w:tmpl w:val="F84C09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4"/>
  </w:num>
  <w:num w:numId="3" w16cid:durableId="138770985">
    <w:abstractNumId w:val="7"/>
  </w:num>
  <w:num w:numId="4" w16cid:durableId="219707255">
    <w:abstractNumId w:val="21"/>
  </w:num>
  <w:num w:numId="5" w16cid:durableId="1652252092">
    <w:abstractNumId w:val="5"/>
  </w:num>
  <w:num w:numId="6" w16cid:durableId="963148996">
    <w:abstractNumId w:val="2"/>
  </w:num>
  <w:num w:numId="7" w16cid:durableId="817724215">
    <w:abstractNumId w:val="8"/>
  </w:num>
  <w:num w:numId="8" w16cid:durableId="1250694197">
    <w:abstractNumId w:val="0"/>
  </w:num>
  <w:num w:numId="9" w16cid:durableId="1236630376">
    <w:abstractNumId w:val="19"/>
  </w:num>
  <w:num w:numId="10" w16cid:durableId="1415740606">
    <w:abstractNumId w:val="16"/>
  </w:num>
  <w:num w:numId="11" w16cid:durableId="1545362797">
    <w:abstractNumId w:val="17"/>
  </w:num>
  <w:num w:numId="12" w16cid:durableId="1973944874">
    <w:abstractNumId w:val="12"/>
  </w:num>
  <w:num w:numId="13" w16cid:durableId="1509058164">
    <w:abstractNumId w:val="13"/>
  </w:num>
  <w:num w:numId="14" w16cid:durableId="749809940">
    <w:abstractNumId w:val="1"/>
  </w:num>
  <w:num w:numId="15" w16cid:durableId="1318921492">
    <w:abstractNumId w:val="10"/>
  </w:num>
  <w:num w:numId="16" w16cid:durableId="1789858266">
    <w:abstractNumId w:val="15"/>
  </w:num>
  <w:num w:numId="17" w16cid:durableId="1960648857">
    <w:abstractNumId w:val="11"/>
  </w:num>
  <w:num w:numId="18" w16cid:durableId="715010273">
    <w:abstractNumId w:val="9"/>
  </w:num>
  <w:num w:numId="19" w16cid:durableId="572811568">
    <w:abstractNumId w:val="6"/>
  </w:num>
  <w:num w:numId="20" w16cid:durableId="424500108">
    <w:abstractNumId w:val="18"/>
  </w:num>
  <w:num w:numId="21" w16cid:durableId="2005811991">
    <w:abstractNumId w:val="20"/>
  </w:num>
  <w:num w:numId="22" w16cid:durableId="17380744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formatting="1" w:enforcement="1" w:cryptProviderType="rsaAES" w:cryptAlgorithmClass="hash" w:cryptAlgorithmType="typeAny" w:cryptAlgorithmSid="14" w:cryptSpinCount="100000" w:hash="BTRb8t21UFL/Q16Mt7TbHIPOBzbPvwShx4wvn+bbdablkncChvq0RSschQE2oBUbWJZvfwHPFfE4HD5+kceNaw==" w:salt="4389eEz1BbbBv4NvWif87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C2A"/>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E4D"/>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04"/>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4C"/>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422"/>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12"/>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EA8"/>
    <w:rsid w:val="000D412D"/>
    <w:rsid w:val="000D4406"/>
    <w:rsid w:val="000D4B63"/>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950"/>
    <w:rsid w:val="00100B38"/>
    <w:rsid w:val="001010F7"/>
    <w:rsid w:val="00101313"/>
    <w:rsid w:val="0010148D"/>
    <w:rsid w:val="00101C48"/>
    <w:rsid w:val="0010270D"/>
    <w:rsid w:val="00103049"/>
    <w:rsid w:val="00103CEC"/>
    <w:rsid w:val="001045C0"/>
    <w:rsid w:val="00105AF0"/>
    <w:rsid w:val="00105DAD"/>
    <w:rsid w:val="001072BE"/>
    <w:rsid w:val="00107A04"/>
    <w:rsid w:val="00107DDA"/>
    <w:rsid w:val="00110582"/>
    <w:rsid w:val="0011128B"/>
    <w:rsid w:val="0011199A"/>
    <w:rsid w:val="001124A2"/>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1E2"/>
    <w:rsid w:val="00123597"/>
    <w:rsid w:val="00123C99"/>
    <w:rsid w:val="00124338"/>
    <w:rsid w:val="00124345"/>
    <w:rsid w:val="001244DF"/>
    <w:rsid w:val="00124FB1"/>
    <w:rsid w:val="00125082"/>
    <w:rsid w:val="001250AF"/>
    <w:rsid w:val="001256F0"/>
    <w:rsid w:val="00125D4A"/>
    <w:rsid w:val="001264B3"/>
    <w:rsid w:val="0012726D"/>
    <w:rsid w:val="001275FB"/>
    <w:rsid w:val="00127757"/>
    <w:rsid w:val="0013010B"/>
    <w:rsid w:val="0013140B"/>
    <w:rsid w:val="001329A7"/>
    <w:rsid w:val="0013353A"/>
    <w:rsid w:val="00133C40"/>
    <w:rsid w:val="00134225"/>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8C3"/>
    <w:rsid w:val="00146095"/>
    <w:rsid w:val="00146BC9"/>
    <w:rsid w:val="00147397"/>
    <w:rsid w:val="00147A63"/>
    <w:rsid w:val="00147A8C"/>
    <w:rsid w:val="00150260"/>
    <w:rsid w:val="00150492"/>
    <w:rsid w:val="0015057D"/>
    <w:rsid w:val="00152306"/>
    <w:rsid w:val="0015376E"/>
    <w:rsid w:val="001538C5"/>
    <w:rsid w:val="00153D1C"/>
    <w:rsid w:val="00155F88"/>
    <w:rsid w:val="00156AC9"/>
    <w:rsid w:val="00156FCA"/>
    <w:rsid w:val="0016056A"/>
    <w:rsid w:val="001607EC"/>
    <w:rsid w:val="00164443"/>
    <w:rsid w:val="001647BD"/>
    <w:rsid w:val="0016665C"/>
    <w:rsid w:val="001666D5"/>
    <w:rsid w:val="0016730D"/>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5BB"/>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966"/>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D96"/>
    <w:rsid w:val="001D4D41"/>
    <w:rsid w:val="001D523C"/>
    <w:rsid w:val="001D567F"/>
    <w:rsid w:val="001D5DDC"/>
    <w:rsid w:val="001D65F8"/>
    <w:rsid w:val="001D7492"/>
    <w:rsid w:val="001E0107"/>
    <w:rsid w:val="001E03FB"/>
    <w:rsid w:val="001E250F"/>
    <w:rsid w:val="001E2BC5"/>
    <w:rsid w:val="001E2D34"/>
    <w:rsid w:val="001E4D4B"/>
    <w:rsid w:val="001E4E00"/>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348"/>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B26"/>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459"/>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F2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9A9"/>
    <w:rsid w:val="00265ABC"/>
    <w:rsid w:val="00266187"/>
    <w:rsid w:val="00267751"/>
    <w:rsid w:val="00267E9A"/>
    <w:rsid w:val="00270CE4"/>
    <w:rsid w:val="00270D13"/>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F58"/>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455"/>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129"/>
    <w:rsid w:val="002E3C32"/>
    <w:rsid w:val="002E3DCA"/>
    <w:rsid w:val="002E417E"/>
    <w:rsid w:val="002E4679"/>
    <w:rsid w:val="002E4A0C"/>
    <w:rsid w:val="002E5EA9"/>
    <w:rsid w:val="002E6539"/>
    <w:rsid w:val="002E6BB6"/>
    <w:rsid w:val="002F05C1"/>
    <w:rsid w:val="002F0663"/>
    <w:rsid w:val="002F0FBA"/>
    <w:rsid w:val="002F12E7"/>
    <w:rsid w:val="002F148F"/>
    <w:rsid w:val="002F1CB8"/>
    <w:rsid w:val="002F1CD9"/>
    <w:rsid w:val="002F2CBD"/>
    <w:rsid w:val="002F3773"/>
    <w:rsid w:val="002F396F"/>
    <w:rsid w:val="002F44C0"/>
    <w:rsid w:val="002F536E"/>
    <w:rsid w:val="002F5EE2"/>
    <w:rsid w:val="002F5F47"/>
    <w:rsid w:val="002F6485"/>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17C54"/>
    <w:rsid w:val="0032046A"/>
    <w:rsid w:val="00320B5A"/>
    <w:rsid w:val="00321A79"/>
    <w:rsid w:val="00321B1F"/>
    <w:rsid w:val="0032266C"/>
    <w:rsid w:val="003230AA"/>
    <w:rsid w:val="003232C3"/>
    <w:rsid w:val="00324073"/>
    <w:rsid w:val="003241B0"/>
    <w:rsid w:val="003241B4"/>
    <w:rsid w:val="0032494A"/>
    <w:rsid w:val="00325A84"/>
    <w:rsid w:val="00326357"/>
    <w:rsid w:val="00326CB7"/>
    <w:rsid w:val="00326F19"/>
    <w:rsid w:val="00326F9E"/>
    <w:rsid w:val="003300F2"/>
    <w:rsid w:val="00331673"/>
    <w:rsid w:val="00331ED1"/>
    <w:rsid w:val="003321B2"/>
    <w:rsid w:val="0033276B"/>
    <w:rsid w:val="003328D9"/>
    <w:rsid w:val="00333BFA"/>
    <w:rsid w:val="00334EB8"/>
    <w:rsid w:val="003355D9"/>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113"/>
    <w:rsid w:val="003646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2CE"/>
    <w:rsid w:val="003A2F4F"/>
    <w:rsid w:val="003A30C5"/>
    <w:rsid w:val="003A3C99"/>
    <w:rsid w:val="003A441C"/>
    <w:rsid w:val="003A65F9"/>
    <w:rsid w:val="003A6756"/>
    <w:rsid w:val="003A6BC4"/>
    <w:rsid w:val="003B0093"/>
    <w:rsid w:val="003B03D1"/>
    <w:rsid w:val="003B0B49"/>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CF8"/>
    <w:rsid w:val="003E4DB9"/>
    <w:rsid w:val="003E4E8A"/>
    <w:rsid w:val="003E51C1"/>
    <w:rsid w:val="003E6727"/>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DC6"/>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8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C65"/>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729"/>
    <w:rsid w:val="00472F7A"/>
    <w:rsid w:val="00472F8C"/>
    <w:rsid w:val="004730BE"/>
    <w:rsid w:val="0047509D"/>
    <w:rsid w:val="0047554A"/>
    <w:rsid w:val="004758C1"/>
    <w:rsid w:val="00475F9B"/>
    <w:rsid w:val="0047687E"/>
    <w:rsid w:val="00477068"/>
    <w:rsid w:val="004776B8"/>
    <w:rsid w:val="00477E28"/>
    <w:rsid w:val="00482A1E"/>
    <w:rsid w:val="00482BC0"/>
    <w:rsid w:val="00483462"/>
    <w:rsid w:val="00483B9F"/>
    <w:rsid w:val="00483E10"/>
    <w:rsid w:val="004847DE"/>
    <w:rsid w:val="00485E23"/>
    <w:rsid w:val="0048654D"/>
    <w:rsid w:val="004867B9"/>
    <w:rsid w:val="00486B0D"/>
    <w:rsid w:val="004915E8"/>
    <w:rsid w:val="004920A8"/>
    <w:rsid w:val="00492862"/>
    <w:rsid w:val="004939D6"/>
    <w:rsid w:val="004940CB"/>
    <w:rsid w:val="00494B5D"/>
    <w:rsid w:val="0049538A"/>
    <w:rsid w:val="00495F71"/>
    <w:rsid w:val="004962BC"/>
    <w:rsid w:val="00496B50"/>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EB0"/>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B63"/>
    <w:rsid w:val="004C7DC4"/>
    <w:rsid w:val="004C7E0B"/>
    <w:rsid w:val="004C7E53"/>
    <w:rsid w:val="004D017C"/>
    <w:rsid w:val="004D0866"/>
    <w:rsid w:val="004D1010"/>
    <w:rsid w:val="004D1673"/>
    <w:rsid w:val="004D248A"/>
    <w:rsid w:val="004D2FB8"/>
    <w:rsid w:val="004D4150"/>
    <w:rsid w:val="004D459D"/>
    <w:rsid w:val="004D49FC"/>
    <w:rsid w:val="004D4F85"/>
    <w:rsid w:val="004D5266"/>
    <w:rsid w:val="004D59EA"/>
    <w:rsid w:val="004D5AF5"/>
    <w:rsid w:val="004D7B52"/>
    <w:rsid w:val="004D7DFA"/>
    <w:rsid w:val="004E00CC"/>
    <w:rsid w:val="004E05A2"/>
    <w:rsid w:val="004E0616"/>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D75"/>
    <w:rsid w:val="004F30E1"/>
    <w:rsid w:val="004F33F0"/>
    <w:rsid w:val="004F38EB"/>
    <w:rsid w:val="004F4AC4"/>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E4B"/>
    <w:rsid w:val="0050534C"/>
    <w:rsid w:val="00505625"/>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998"/>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E6"/>
    <w:rsid w:val="00536C0D"/>
    <w:rsid w:val="00536E98"/>
    <w:rsid w:val="005377B5"/>
    <w:rsid w:val="005379E7"/>
    <w:rsid w:val="00537F20"/>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A0E"/>
    <w:rsid w:val="00565E49"/>
    <w:rsid w:val="00566BA8"/>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07"/>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E6"/>
    <w:rsid w:val="005C17C2"/>
    <w:rsid w:val="005C3941"/>
    <w:rsid w:val="005C3F18"/>
    <w:rsid w:val="005C461F"/>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163"/>
    <w:rsid w:val="005E25A4"/>
    <w:rsid w:val="005E2700"/>
    <w:rsid w:val="005E29E3"/>
    <w:rsid w:val="005E36FB"/>
    <w:rsid w:val="005E3B81"/>
    <w:rsid w:val="005E4667"/>
    <w:rsid w:val="005E49DC"/>
    <w:rsid w:val="005E5657"/>
    <w:rsid w:val="005E5976"/>
    <w:rsid w:val="005E5E2B"/>
    <w:rsid w:val="005E5FE0"/>
    <w:rsid w:val="005E655D"/>
    <w:rsid w:val="005E737D"/>
    <w:rsid w:val="005F0E6E"/>
    <w:rsid w:val="005F13F0"/>
    <w:rsid w:val="005F1501"/>
    <w:rsid w:val="005F2085"/>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D26"/>
    <w:rsid w:val="00623F37"/>
    <w:rsid w:val="00623F56"/>
    <w:rsid w:val="006242E9"/>
    <w:rsid w:val="00624348"/>
    <w:rsid w:val="006250F6"/>
    <w:rsid w:val="006258F1"/>
    <w:rsid w:val="00626341"/>
    <w:rsid w:val="00626844"/>
    <w:rsid w:val="00626BBC"/>
    <w:rsid w:val="00626CEA"/>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ED1"/>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457"/>
    <w:rsid w:val="00681CDE"/>
    <w:rsid w:val="006824FC"/>
    <w:rsid w:val="00682680"/>
    <w:rsid w:val="00682AD5"/>
    <w:rsid w:val="0068448B"/>
    <w:rsid w:val="00684560"/>
    <w:rsid w:val="00685C49"/>
    <w:rsid w:val="00687070"/>
    <w:rsid w:val="00687997"/>
    <w:rsid w:val="00687E47"/>
    <w:rsid w:val="0069058D"/>
    <w:rsid w:val="006912EA"/>
    <w:rsid w:val="00692635"/>
    <w:rsid w:val="00692BEA"/>
    <w:rsid w:val="00693C7B"/>
    <w:rsid w:val="00694911"/>
    <w:rsid w:val="006966D7"/>
    <w:rsid w:val="00696EED"/>
    <w:rsid w:val="006A02C4"/>
    <w:rsid w:val="006A0320"/>
    <w:rsid w:val="006A0559"/>
    <w:rsid w:val="006A19E0"/>
    <w:rsid w:val="006A1A30"/>
    <w:rsid w:val="006A1F56"/>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C5"/>
    <w:rsid w:val="006E04DD"/>
    <w:rsid w:val="006E05DF"/>
    <w:rsid w:val="006E0E52"/>
    <w:rsid w:val="006E2477"/>
    <w:rsid w:val="006E28D7"/>
    <w:rsid w:val="006E2957"/>
    <w:rsid w:val="006E2B14"/>
    <w:rsid w:val="006E3CC0"/>
    <w:rsid w:val="006E42EC"/>
    <w:rsid w:val="006E533D"/>
    <w:rsid w:val="006E6528"/>
    <w:rsid w:val="006E6792"/>
    <w:rsid w:val="006E6883"/>
    <w:rsid w:val="006E75C7"/>
    <w:rsid w:val="006E7679"/>
    <w:rsid w:val="006F1F4B"/>
    <w:rsid w:val="006F2F71"/>
    <w:rsid w:val="006F486C"/>
    <w:rsid w:val="006F631C"/>
    <w:rsid w:val="006F6DAA"/>
    <w:rsid w:val="006F7115"/>
    <w:rsid w:val="006F7332"/>
    <w:rsid w:val="006F73A9"/>
    <w:rsid w:val="006F7F05"/>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826"/>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A4D"/>
    <w:rsid w:val="00750B74"/>
    <w:rsid w:val="007510CD"/>
    <w:rsid w:val="00751116"/>
    <w:rsid w:val="00751799"/>
    <w:rsid w:val="0075196E"/>
    <w:rsid w:val="0075202A"/>
    <w:rsid w:val="0075224D"/>
    <w:rsid w:val="0075257E"/>
    <w:rsid w:val="00753151"/>
    <w:rsid w:val="007538D2"/>
    <w:rsid w:val="00753948"/>
    <w:rsid w:val="00753AAE"/>
    <w:rsid w:val="00754305"/>
    <w:rsid w:val="00754F0F"/>
    <w:rsid w:val="007552F1"/>
    <w:rsid w:val="007553E4"/>
    <w:rsid w:val="00755F3B"/>
    <w:rsid w:val="007560A1"/>
    <w:rsid w:val="007566CB"/>
    <w:rsid w:val="00757947"/>
    <w:rsid w:val="007611E9"/>
    <w:rsid w:val="00761429"/>
    <w:rsid w:val="007627F3"/>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87ECC"/>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0BA"/>
    <w:rsid w:val="007A50A9"/>
    <w:rsid w:val="007A5BDA"/>
    <w:rsid w:val="007A6EAB"/>
    <w:rsid w:val="007A769D"/>
    <w:rsid w:val="007A7D55"/>
    <w:rsid w:val="007A7E8A"/>
    <w:rsid w:val="007B12FF"/>
    <w:rsid w:val="007B185F"/>
    <w:rsid w:val="007B1A82"/>
    <w:rsid w:val="007B1F9B"/>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001"/>
    <w:rsid w:val="007C7480"/>
    <w:rsid w:val="007C7A8A"/>
    <w:rsid w:val="007C7D60"/>
    <w:rsid w:val="007D0225"/>
    <w:rsid w:val="007D0F6B"/>
    <w:rsid w:val="007D1221"/>
    <w:rsid w:val="007D1253"/>
    <w:rsid w:val="007D1BAE"/>
    <w:rsid w:val="007D205B"/>
    <w:rsid w:val="007D2F29"/>
    <w:rsid w:val="007D31B5"/>
    <w:rsid w:val="007D33B9"/>
    <w:rsid w:val="007D4053"/>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6DA"/>
    <w:rsid w:val="007E3D46"/>
    <w:rsid w:val="007E3D62"/>
    <w:rsid w:val="007E625C"/>
    <w:rsid w:val="007E6C65"/>
    <w:rsid w:val="007E7010"/>
    <w:rsid w:val="007E73C9"/>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0D16"/>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3F0E"/>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47662"/>
    <w:rsid w:val="00851498"/>
    <w:rsid w:val="00851768"/>
    <w:rsid w:val="00851A48"/>
    <w:rsid w:val="00852F58"/>
    <w:rsid w:val="0085360B"/>
    <w:rsid w:val="008536DF"/>
    <w:rsid w:val="008537D3"/>
    <w:rsid w:val="00854EFE"/>
    <w:rsid w:val="008563C3"/>
    <w:rsid w:val="00856B0A"/>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ADC"/>
    <w:rsid w:val="00867EE4"/>
    <w:rsid w:val="0087058B"/>
    <w:rsid w:val="008715AB"/>
    <w:rsid w:val="0087164F"/>
    <w:rsid w:val="00871A88"/>
    <w:rsid w:val="00872143"/>
    <w:rsid w:val="0087218A"/>
    <w:rsid w:val="0087372C"/>
    <w:rsid w:val="008737DE"/>
    <w:rsid w:val="00873D2B"/>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F48"/>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43"/>
    <w:rsid w:val="008A37DA"/>
    <w:rsid w:val="008A3A6F"/>
    <w:rsid w:val="008A3C76"/>
    <w:rsid w:val="008A51A5"/>
    <w:rsid w:val="008A52F4"/>
    <w:rsid w:val="008A5873"/>
    <w:rsid w:val="008A5D2E"/>
    <w:rsid w:val="008A6002"/>
    <w:rsid w:val="008A6B05"/>
    <w:rsid w:val="008A6D2E"/>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48C"/>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A5F"/>
    <w:rsid w:val="00902DD7"/>
    <w:rsid w:val="009030AA"/>
    <w:rsid w:val="009032BE"/>
    <w:rsid w:val="0090339F"/>
    <w:rsid w:val="0090375F"/>
    <w:rsid w:val="00903F2F"/>
    <w:rsid w:val="009040B8"/>
    <w:rsid w:val="009041C2"/>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5B30"/>
    <w:rsid w:val="00937444"/>
    <w:rsid w:val="0093767A"/>
    <w:rsid w:val="00941625"/>
    <w:rsid w:val="0094210F"/>
    <w:rsid w:val="009425A7"/>
    <w:rsid w:val="00942B80"/>
    <w:rsid w:val="00942BCA"/>
    <w:rsid w:val="009438E2"/>
    <w:rsid w:val="00945BED"/>
    <w:rsid w:val="00946722"/>
    <w:rsid w:val="0094708F"/>
    <w:rsid w:val="00947E7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18"/>
    <w:rsid w:val="009657AE"/>
    <w:rsid w:val="00965894"/>
    <w:rsid w:val="009666D7"/>
    <w:rsid w:val="00966703"/>
    <w:rsid w:val="009670AC"/>
    <w:rsid w:val="0096764F"/>
    <w:rsid w:val="009700A8"/>
    <w:rsid w:val="00970BA8"/>
    <w:rsid w:val="00971170"/>
    <w:rsid w:val="009716FC"/>
    <w:rsid w:val="00971D98"/>
    <w:rsid w:val="0097394A"/>
    <w:rsid w:val="00973DC3"/>
    <w:rsid w:val="00973E16"/>
    <w:rsid w:val="0097609B"/>
    <w:rsid w:val="009761D3"/>
    <w:rsid w:val="0097687E"/>
    <w:rsid w:val="00977140"/>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24A"/>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751"/>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A8A"/>
    <w:rsid w:val="009E3D03"/>
    <w:rsid w:val="009E43D5"/>
    <w:rsid w:val="009E46BC"/>
    <w:rsid w:val="009E4CDE"/>
    <w:rsid w:val="009E788D"/>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51E"/>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50"/>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F8D"/>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0E3"/>
    <w:rsid w:val="00A466F1"/>
    <w:rsid w:val="00A47CF5"/>
    <w:rsid w:val="00A50B73"/>
    <w:rsid w:val="00A510B9"/>
    <w:rsid w:val="00A5253F"/>
    <w:rsid w:val="00A529EF"/>
    <w:rsid w:val="00A52B08"/>
    <w:rsid w:val="00A52BA0"/>
    <w:rsid w:val="00A53BD5"/>
    <w:rsid w:val="00A53EA2"/>
    <w:rsid w:val="00A541C6"/>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0EC4"/>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AC8"/>
    <w:rsid w:val="00AA4446"/>
    <w:rsid w:val="00AA4ADC"/>
    <w:rsid w:val="00AA4C18"/>
    <w:rsid w:val="00AA52E1"/>
    <w:rsid w:val="00AA52EB"/>
    <w:rsid w:val="00AA53F1"/>
    <w:rsid w:val="00AA5F07"/>
    <w:rsid w:val="00AA62D6"/>
    <w:rsid w:val="00AA6346"/>
    <w:rsid w:val="00AA66DF"/>
    <w:rsid w:val="00AA6796"/>
    <w:rsid w:val="00AA78B2"/>
    <w:rsid w:val="00AA7ABB"/>
    <w:rsid w:val="00AA7C0D"/>
    <w:rsid w:val="00AA7DD1"/>
    <w:rsid w:val="00AB0036"/>
    <w:rsid w:val="00AB0979"/>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A05"/>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B4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C2A"/>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DBD"/>
    <w:rsid w:val="00B81E4A"/>
    <w:rsid w:val="00B82E9C"/>
    <w:rsid w:val="00B83109"/>
    <w:rsid w:val="00B8311D"/>
    <w:rsid w:val="00B831AF"/>
    <w:rsid w:val="00B83AF3"/>
    <w:rsid w:val="00B8604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B51"/>
    <w:rsid w:val="00BB2F46"/>
    <w:rsid w:val="00BB38B4"/>
    <w:rsid w:val="00BB3B0E"/>
    <w:rsid w:val="00BB3FAC"/>
    <w:rsid w:val="00BB45B4"/>
    <w:rsid w:val="00BB45DF"/>
    <w:rsid w:val="00BB4A57"/>
    <w:rsid w:val="00BB5270"/>
    <w:rsid w:val="00BB54F0"/>
    <w:rsid w:val="00BB6533"/>
    <w:rsid w:val="00BB6B79"/>
    <w:rsid w:val="00BC0EC9"/>
    <w:rsid w:val="00BC1CD4"/>
    <w:rsid w:val="00BC22EF"/>
    <w:rsid w:val="00BC2C47"/>
    <w:rsid w:val="00BC2E44"/>
    <w:rsid w:val="00BC3440"/>
    <w:rsid w:val="00BC3DF9"/>
    <w:rsid w:val="00BC3EEA"/>
    <w:rsid w:val="00BC403A"/>
    <w:rsid w:val="00BC5A33"/>
    <w:rsid w:val="00BC7052"/>
    <w:rsid w:val="00BC74E7"/>
    <w:rsid w:val="00BC759E"/>
    <w:rsid w:val="00BC7964"/>
    <w:rsid w:val="00BD00CF"/>
    <w:rsid w:val="00BD290E"/>
    <w:rsid w:val="00BD2E81"/>
    <w:rsid w:val="00BD3D5D"/>
    <w:rsid w:val="00BE13D5"/>
    <w:rsid w:val="00BE1520"/>
    <w:rsid w:val="00BE1858"/>
    <w:rsid w:val="00BE19DA"/>
    <w:rsid w:val="00BE26F0"/>
    <w:rsid w:val="00BE3B73"/>
    <w:rsid w:val="00BE3C0E"/>
    <w:rsid w:val="00BE3EEA"/>
    <w:rsid w:val="00BE43A9"/>
    <w:rsid w:val="00BE4401"/>
    <w:rsid w:val="00BE5267"/>
    <w:rsid w:val="00BE598F"/>
    <w:rsid w:val="00BE7049"/>
    <w:rsid w:val="00BE7123"/>
    <w:rsid w:val="00BE7C72"/>
    <w:rsid w:val="00BE7D6A"/>
    <w:rsid w:val="00BF1959"/>
    <w:rsid w:val="00BF1A1C"/>
    <w:rsid w:val="00BF22F5"/>
    <w:rsid w:val="00BF3638"/>
    <w:rsid w:val="00BF4594"/>
    <w:rsid w:val="00BF5AEB"/>
    <w:rsid w:val="00BF5DAB"/>
    <w:rsid w:val="00BF5EA3"/>
    <w:rsid w:val="00BF5F45"/>
    <w:rsid w:val="00BF64AF"/>
    <w:rsid w:val="00BF6BED"/>
    <w:rsid w:val="00BF6C92"/>
    <w:rsid w:val="00BF7343"/>
    <w:rsid w:val="00BF780E"/>
    <w:rsid w:val="00BF7CF7"/>
    <w:rsid w:val="00C006CB"/>
    <w:rsid w:val="00C00F86"/>
    <w:rsid w:val="00C013F9"/>
    <w:rsid w:val="00C01740"/>
    <w:rsid w:val="00C02B55"/>
    <w:rsid w:val="00C04FFE"/>
    <w:rsid w:val="00C0660D"/>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9EA"/>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3D7"/>
    <w:rsid w:val="00C25FC8"/>
    <w:rsid w:val="00C26588"/>
    <w:rsid w:val="00C265EA"/>
    <w:rsid w:val="00C275A1"/>
    <w:rsid w:val="00C3061F"/>
    <w:rsid w:val="00C30BBB"/>
    <w:rsid w:val="00C30E8E"/>
    <w:rsid w:val="00C31457"/>
    <w:rsid w:val="00C314B2"/>
    <w:rsid w:val="00C31EC9"/>
    <w:rsid w:val="00C32030"/>
    <w:rsid w:val="00C32101"/>
    <w:rsid w:val="00C327B5"/>
    <w:rsid w:val="00C32E53"/>
    <w:rsid w:val="00C338F5"/>
    <w:rsid w:val="00C35066"/>
    <w:rsid w:val="00C357D8"/>
    <w:rsid w:val="00C3734E"/>
    <w:rsid w:val="00C373EA"/>
    <w:rsid w:val="00C37E50"/>
    <w:rsid w:val="00C4190A"/>
    <w:rsid w:val="00C42315"/>
    <w:rsid w:val="00C42A0E"/>
    <w:rsid w:val="00C44E96"/>
    <w:rsid w:val="00C458E8"/>
    <w:rsid w:val="00C45CDB"/>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789"/>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CD1"/>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9A"/>
    <w:rsid w:val="00CF2677"/>
    <w:rsid w:val="00CF2731"/>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4E8"/>
    <w:rsid w:val="00D04642"/>
    <w:rsid w:val="00D050F2"/>
    <w:rsid w:val="00D05205"/>
    <w:rsid w:val="00D05666"/>
    <w:rsid w:val="00D06939"/>
    <w:rsid w:val="00D10723"/>
    <w:rsid w:val="00D10FA6"/>
    <w:rsid w:val="00D1108A"/>
    <w:rsid w:val="00D11917"/>
    <w:rsid w:val="00D14C9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057"/>
    <w:rsid w:val="00D45631"/>
    <w:rsid w:val="00D456B0"/>
    <w:rsid w:val="00D459E3"/>
    <w:rsid w:val="00D4630D"/>
    <w:rsid w:val="00D4699A"/>
    <w:rsid w:val="00D4785E"/>
    <w:rsid w:val="00D5020B"/>
    <w:rsid w:val="00D50C54"/>
    <w:rsid w:val="00D51A0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C43"/>
    <w:rsid w:val="00D61DED"/>
    <w:rsid w:val="00D62793"/>
    <w:rsid w:val="00D63110"/>
    <w:rsid w:val="00D6652F"/>
    <w:rsid w:val="00D66697"/>
    <w:rsid w:val="00D66A43"/>
    <w:rsid w:val="00D66F4C"/>
    <w:rsid w:val="00D67710"/>
    <w:rsid w:val="00D70555"/>
    <w:rsid w:val="00D7155A"/>
    <w:rsid w:val="00D71CC0"/>
    <w:rsid w:val="00D720E9"/>
    <w:rsid w:val="00D722C8"/>
    <w:rsid w:val="00D728B3"/>
    <w:rsid w:val="00D73174"/>
    <w:rsid w:val="00D734C0"/>
    <w:rsid w:val="00D734C6"/>
    <w:rsid w:val="00D73763"/>
    <w:rsid w:val="00D73765"/>
    <w:rsid w:val="00D7377C"/>
    <w:rsid w:val="00D74236"/>
    <w:rsid w:val="00D7449F"/>
    <w:rsid w:val="00D75062"/>
    <w:rsid w:val="00D75558"/>
    <w:rsid w:val="00D75609"/>
    <w:rsid w:val="00D77C78"/>
    <w:rsid w:val="00D80CDF"/>
    <w:rsid w:val="00D80D12"/>
    <w:rsid w:val="00D80FBB"/>
    <w:rsid w:val="00D8178E"/>
    <w:rsid w:val="00D81D72"/>
    <w:rsid w:val="00D81E9E"/>
    <w:rsid w:val="00D8349A"/>
    <w:rsid w:val="00D8368E"/>
    <w:rsid w:val="00D83945"/>
    <w:rsid w:val="00D83C57"/>
    <w:rsid w:val="00D83F39"/>
    <w:rsid w:val="00D84542"/>
    <w:rsid w:val="00D85943"/>
    <w:rsid w:val="00D8621D"/>
    <w:rsid w:val="00D8625D"/>
    <w:rsid w:val="00D8636D"/>
    <w:rsid w:val="00D86A7B"/>
    <w:rsid w:val="00D86CCF"/>
    <w:rsid w:val="00D904F9"/>
    <w:rsid w:val="00D90C01"/>
    <w:rsid w:val="00D91242"/>
    <w:rsid w:val="00D91250"/>
    <w:rsid w:val="00D91789"/>
    <w:rsid w:val="00D932B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6E2"/>
    <w:rsid w:val="00DB0683"/>
    <w:rsid w:val="00DB09A4"/>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F6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2FE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D5A"/>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353"/>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4C"/>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043"/>
    <w:rsid w:val="00E54BE2"/>
    <w:rsid w:val="00E55E1A"/>
    <w:rsid w:val="00E55E31"/>
    <w:rsid w:val="00E56BA8"/>
    <w:rsid w:val="00E57BC3"/>
    <w:rsid w:val="00E6008D"/>
    <w:rsid w:val="00E6084D"/>
    <w:rsid w:val="00E60B06"/>
    <w:rsid w:val="00E615AD"/>
    <w:rsid w:val="00E61D90"/>
    <w:rsid w:val="00E62DFF"/>
    <w:rsid w:val="00E62E95"/>
    <w:rsid w:val="00E62F2B"/>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0C"/>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24D"/>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249"/>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9D4"/>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BE2"/>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2ACD"/>
    <w:rsid w:val="00F2421D"/>
    <w:rsid w:val="00F24A9F"/>
    <w:rsid w:val="00F25241"/>
    <w:rsid w:val="00F277ED"/>
    <w:rsid w:val="00F31B00"/>
    <w:rsid w:val="00F33516"/>
    <w:rsid w:val="00F33639"/>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2E6"/>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5E2"/>
    <w:rsid w:val="00F7215F"/>
    <w:rsid w:val="00F72260"/>
    <w:rsid w:val="00F724EC"/>
    <w:rsid w:val="00F72559"/>
    <w:rsid w:val="00F72F1B"/>
    <w:rsid w:val="00F732E6"/>
    <w:rsid w:val="00F73ED3"/>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41D"/>
    <w:rsid w:val="00F869FF"/>
    <w:rsid w:val="00F86D50"/>
    <w:rsid w:val="00F86F43"/>
    <w:rsid w:val="00F87DF1"/>
    <w:rsid w:val="00F91643"/>
    <w:rsid w:val="00F929B7"/>
    <w:rsid w:val="00F92E58"/>
    <w:rsid w:val="00F9327D"/>
    <w:rsid w:val="00F9415C"/>
    <w:rsid w:val="00F94D71"/>
    <w:rsid w:val="00F95039"/>
    <w:rsid w:val="00F952BE"/>
    <w:rsid w:val="00F953B3"/>
    <w:rsid w:val="00F9566B"/>
    <w:rsid w:val="00F9576C"/>
    <w:rsid w:val="00F96594"/>
    <w:rsid w:val="00F965FD"/>
    <w:rsid w:val="00F96714"/>
    <w:rsid w:val="00FA0CF7"/>
    <w:rsid w:val="00FA144D"/>
    <w:rsid w:val="00FA2925"/>
    <w:rsid w:val="00FA36EB"/>
    <w:rsid w:val="00FA4B39"/>
    <w:rsid w:val="00FA5105"/>
    <w:rsid w:val="00FA56CE"/>
    <w:rsid w:val="00FA659D"/>
    <w:rsid w:val="00FA668B"/>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37C"/>
    <w:rsid w:val="00FB5D95"/>
    <w:rsid w:val="00FB5EF4"/>
    <w:rsid w:val="00FB66D2"/>
    <w:rsid w:val="00FB6905"/>
    <w:rsid w:val="00FB69D5"/>
    <w:rsid w:val="00FB75A3"/>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26"/>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30B"/>
    <w:rsid w:val="00FE5735"/>
    <w:rsid w:val="00FE5EA0"/>
    <w:rsid w:val="00FE6998"/>
    <w:rsid w:val="00FE6B95"/>
    <w:rsid w:val="00FE7908"/>
    <w:rsid w:val="00FF0550"/>
    <w:rsid w:val="00FF0594"/>
    <w:rsid w:val="00FF05F7"/>
    <w:rsid w:val="00FF0BF1"/>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53D7"/>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
    <w:name w:val="Body"/>
    <w:rsid w:val="00D75558"/>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bdr w:val="nil"/>
      <w:lang w:eastAsia="en-GB"/>
      <w14:textOutline w14:w="0" w14:cap="flat" w14:cmpd="sng" w14:algn="ctr">
        <w14:noFill/>
        <w14:prstDash w14:val="solid"/>
        <w14:bevel/>
      </w14:textOutline>
    </w:rPr>
  </w:style>
  <w:style w:type="table" w:customStyle="1" w:styleId="Lentelstinklelis2">
    <w:name w:val="Lentelės tinklelis2"/>
    <w:basedOn w:val="prastojilentel"/>
    <w:next w:val="Lentelstinklelis"/>
    <w:rsid w:val="005F2085"/>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5246"/>
    <w:rsid w:val="000E3D5E"/>
    <w:rsid w:val="000E62D1"/>
    <w:rsid w:val="001251FC"/>
    <w:rsid w:val="00127A9E"/>
    <w:rsid w:val="001436B1"/>
    <w:rsid w:val="001458C3"/>
    <w:rsid w:val="001A6EE0"/>
    <w:rsid w:val="001D3E72"/>
    <w:rsid w:val="001E3B26"/>
    <w:rsid w:val="001F4E01"/>
    <w:rsid w:val="00256A57"/>
    <w:rsid w:val="00295EF8"/>
    <w:rsid w:val="002C1509"/>
    <w:rsid w:val="003661A6"/>
    <w:rsid w:val="004161F4"/>
    <w:rsid w:val="00430113"/>
    <w:rsid w:val="00440526"/>
    <w:rsid w:val="00455166"/>
    <w:rsid w:val="00460C76"/>
    <w:rsid w:val="0046126A"/>
    <w:rsid w:val="004776B8"/>
    <w:rsid w:val="004B1B56"/>
    <w:rsid w:val="004C214A"/>
    <w:rsid w:val="004D38E9"/>
    <w:rsid w:val="004F4AC4"/>
    <w:rsid w:val="00515E63"/>
    <w:rsid w:val="00537F20"/>
    <w:rsid w:val="00565992"/>
    <w:rsid w:val="00585207"/>
    <w:rsid w:val="005930BF"/>
    <w:rsid w:val="005C461F"/>
    <w:rsid w:val="005D6C74"/>
    <w:rsid w:val="005E49DC"/>
    <w:rsid w:val="00603B30"/>
    <w:rsid w:val="00652F79"/>
    <w:rsid w:val="00681F90"/>
    <w:rsid w:val="00685665"/>
    <w:rsid w:val="006D77F5"/>
    <w:rsid w:val="006D7CA7"/>
    <w:rsid w:val="0070370E"/>
    <w:rsid w:val="007260B3"/>
    <w:rsid w:val="00726826"/>
    <w:rsid w:val="00731487"/>
    <w:rsid w:val="00737C4C"/>
    <w:rsid w:val="00780EA3"/>
    <w:rsid w:val="0078514A"/>
    <w:rsid w:val="007B1A82"/>
    <w:rsid w:val="007B4359"/>
    <w:rsid w:val="007C7D73"/>
    <w:rsid w:val="007E7629"/>
    <w:rsid w:val="007F25D7"/>
    <w:rsid w:val="00810A25"/>
    <w:rsid w:val="00820DD8"/>
    <w:rsid w:val="00856B0A"/>
    <w:rsid w:val="00867D8B"/>
    <w:rsid w:val="00881536"/>
    <w:rsid w:val="008C01D7"/>
    <w:rsid w:val="008D6E2A"/>
    <w:rsid w:val="00906FC8"/>
    <w:rsid w:val="00915DD0"/>
    <w:rsid w:val="00926BF1"/>
    <w:rsid w:val="00941073"/>
    <w:rsid w:val="00947E7F"/>
    <w:rsid w:val="009520DA"/>
    <w:rsid w:val="00975C18"/>
    <w:rsid w:val="0097687E"/>
    <w:rsid w:val="00986D42"/>
    <w:rsid w:val="009C5E39"/>
    <w:rsid w:val="009E3A8A"/>
    <w:rsid w:val="009E6FBD"/>
    <w:rsid w:val="00A02E8E"/>
    <w:rsid w:val="00A03CB8"/>
    <w:rsid w:val="00A447B7"/>
    <w:rsid w:val="00A460E3"/>
    <w:rsid w:val="00A55596"/>
    <w:rsid w:val="00A87851"/>
    <w:rsid w:val="00AC07D5"/>
    <w:rsid w:val="00AD09B5"/>
    <w:rsid w:val="00AD33B3"/>
    <w:rsid w:val="00B02DFF"/>
    <w:rsid w:val="00B031BD"/>
    <w:rsid w:val="00B13B35"/>
    <w:rsid w:val="00B33B44"/>
    <w:rsid w:val="00B604DE"/>
    <w:rsid w:val="00B70DD9"/>
    <w:rsid w:val="00B971E7"/>
    <w:rsid w:val="00BE19DA"/>
    <w:rsid w:val="00BF7CF7"/>
    <w:rsid w:val="00C06D59"/>
    <w:rsid w:val="00C13521"/>
    <w:rsid w:val="00C17B25"/>
    <w:rsid w:val="00C64F5A"/>
    <w:rsid w:val="00CD27B6"/>
    <w:rsid w:val="00CF229A"/>
    <w:rsid w:val="00CF4CEB"/>
    <w:rsid w:val="00D1288B"/>
    <w:rsid w:val="00D9073E"/>
    <w:rsid w:val="00DA76E2"/>
    <w:rsid w:val="00DE23D8"/>
    <w:rsid w:val="00E12514"/>
    <w:rsid w:val="00E464CE"/>
    <w:rsid w:val="00E54043"/>
    <w:rsid w:val="00E67E0C"/>
    <w:rsid w:val="00E706A7"/>
    <w:rsid w:val="00E72CD9"/>
    <w:rsid w:val="00EC0959"/>
    <w:rsid w:val="00EF6792"/>
    <w:rsid w:val="00F73ED3"/>
    <w:rsid w:val="00F81DB5"/>
    <w:rsid w:val="00F90489"/>
    <w:rsid w:val="00FB75A3"/>
    <w:rsid w:val="00FC09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Pages>
  <Words>36307</Words>
  <Characters>20695</Characters>
  <Application>Microsoft Office Word</Application>
  <DocSecurity>8</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56889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Kevevari</cp:lastModifiedBy>
  <cp:revision>75</cp:revision>
  <cp:lastPrinted>2025-11-12T08:25:00Z</cp:lastPrinted>
  <dcterms:created xsi:type="dcterms:W3CDTF">2025-09-03T06:59:00Z</dcterms:created>
  <dcterms:modified xsi:type="dcterms:W3CDTF">2025-11-12T08:30:00Z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